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14C805" w14:textId="77777777" w:rsidR="00491F80" w:rsidRDefault="00000000">
      <w:pPr>
        <w:pStyle w:val="Titel"/>
        <w:jc w:val="center"/>
        <w:rPr>
          <w:b/>
          <w:i/>
          <w:sz w:val="36"/>
          <w:szCs w:val="36"/>
        </w:rPr>
      </w:pPr>
      <w:bookmarkStart w:id="0" w:name="_z00f5cq6sv03" w:colFirst="0" w:colLast="0"/>
      <w:bookmarkEnd w:id="0"/>
      <w:r>
        <w:rPr>
          <w:b/>
          <w:i/>
          <w:sz w:val="36"/>
          <w:szCs w:val="36"/>
        </w:rPr>
        <w:t>Flugordnung</w:t>
      </w:r>
      <w:r>
        <w:rPr>
          <w:b/>
          <w:i/>
          <w:sz w:val="36"/>
          <w:szCs w:val="36"/>
        </w:rPr>
        <w:br/>
        <w:t>für das Modellfluggelände des</w:t>
      </w:r>
      <w:r>
        <w:rPr>
          <w:b/>
          <w:i/>
          <w:sz w:val="36"/>
          <w:szCs w:val="36"/>
        </w:rPr>
        <w:br/>
        <w:t>___________________</w:t>
      </w:r>
      <w:r>
        <w:rPr>
          <w:b/>
          <w:i/>
          <w:sz w:val="36"/>
          <w:szCs w:val="36"/>
        </w:rPr>
        <w:br/>
        <w:t>bei</w:t>
      </w:r>
      <w:r>
        <w:rPr>
          <w:b/>
          <w:i/>
          <w:sz w:val="36"/>
          <w:szCs w:val="36"/>
        </w:rPr>
        <w:br/>
        <w:t>___________________</w:t>
      </w:r>
    </w:p>
    <w:p w14:paraId="2F4A4DDF" w14:textId="77777777" w:rsidR="00491F80" w:rsidRDefault="00491F80">
      <w:pPr>
        <w:spacing w:after="160" w:line="259" w:lineRule="auto"/>
        <w:rPr>
          <w:rFonts w:ascii="Calibri" w:eastAsia="Calibri" w:hAnsi="Calibri" w:cs="Calibri"/>
        </w:rPr>
      </w:pPr>
    </w:p>
    <w:p w14:paraId="509A269F" w14:textId="77777777" w:rsidR="00491F80" w:rsidRPr="007E0FA6" w:rsidRDefault="00000000">
      <w:pPr>
        <w:pStyle w:val="berschrift3"/>
        <w:spacing w:after="160" w:line="259" w:lineRule="auto"/>
        <w:ind w:left="720"/>
        <w:rPr>
          <w:b/>
          <w:color w:val="1C4587"/>
          <w:sz w:val="26"/>
          <w:szCs w:val="26"/>
        </w:rPr>
      </w:pPr>
      <w:bookmarkStart w:id="1" w:name="_b4ragkczj7x2" w:colFirst="0" w:colLast="0"/>
      <w:bookmarkEnd w:id="1"/>
      <w:r w:rsidRPr="007E0FA6">
        <w:rPr>
          <w:b/>
          <w:color w:val="1C4587"/>
          <w:sz w:val="26"/>
          <w:szCs w:val="26"/>
        </w:rPr>
        <w:t>1. Geländehalter</w:t>
      </w:r>
    </w:p>
    <w:p w14:paraId="44C88DF5" w14:textId="77777777" w:rsidR="00491F80" w:rsidRPr="007E0FA6" w:rsidRDefault="00000000">
      <w:pPr>
        <w:ind w:left="720"/>
      </w:pPr>
      <w:r w:rsidRPr="007E0FA6">
        <w:t>Geländehalter ist:</w:t>
      </w:r>
      <w:r w:rsidRPr="007E0FA6">
        <w:br/>
      </w:r>
      <w:r w:rsidRPr="007E0FA6">
        <w:br/>
        <w:t>_______________________________________________________________</w:t>
      </w:r>
      <w:r w:rsidRPr="007E0FA6">
        <w:br/>
      </w:r>
      <w:r w:rsidRPr="007E0FA6">
        <w:br/>
        <w:t>_______________________________________________________________</w:t>
      </w:r>
    </w:p>
    <w:p w14:paraId="5CFAD4EE" w14:textId="77777777" w:rsidR="00491F80" w:rsidRPr="007E0FA6" w:rsidRDefault="00491F80">
      <w:pPr>
        <w:ind w:left="720"/>
      </w:pPr>
    </w:p>
    <w:p w14:paraId="1DC7A201" w14:textId="77777777" w:rsidR="00491F80" w:rsidRPr="007E0FA6" w:rsidRDefault="00000000">
      <w:pPr>
        <w:ind w:left="720"/>
      </w:pPr>
      <w:r w:rsidRPr="007E0FA6">
        <w:t>_______________________________________________________________</w:t>
      </w:r>
    </w:p>
    <w:p w14:paraId="0E9EB74A" w14:textId="77777777" w:rsidR="00491F80" w:rsidRPr="007E0FA6" w:rsidRDefault="00000000">
      <w:pPr>
        <w:pStyle w:val="berschrift3"/>
        <w:spacing w:after="160" w:line="259" w:lineRule="auto"/>
        <w:ind w:left="720"/>
        <w:rPr>
          <w:b/>
          <w:color w:val="1C4587"/>
          <w:sz w:val="26"/>
          <w:szCs w:val="26"/>
        </w:rPr>
      </w:pPr>
      <w:bookmarkStart w:id="2" w:name="_j05gutq8p7wy" w:colFirst="0" w:colLast="0"/>
      <w:bookmarkEnd w:id="2"/>
      <w:r w:rsidRPr="007E0FA6">
        <w:rPr>
          <w:b/>
          <w:color w:val="1C4587"/>
          <w:sz w:val="26"/>
          <w:szCs w:val="26"/>
        </w:rPr>
        <w:t>2. Lage des Modellfluggeländes</w:t>
      </w:r>
    </w:p>
    <w:p w14:paraId="79EA4AD3" w14:textId="77777777" w:rsidR="00491F80" w:rsidRPr="007E0FA6" w:rsidRDefault="00000000">
      <w:pPr>
        <w:pBdr>
          <w:top w:val="nil"/>
          <w:left w:val="nil"/>
          <w:bottom w:val="nil"/>
          <w:right w:val="nil"/>
          <w:between w:val="nil"/>
        </w:pBdr>
        <w:ind w:left="720"/>
      </w:pPr>
      <w:r w:rsidRPr="007E0FA6">
        <w:t>Das Modellfluggelände befindet sich</w:t>
      </w:r>
      <w:r w:rsidRPr="007E0FA6">
        <w:rPr>
          <w:vertAlign w:val="superscript"/>
        </w:rPr>
        <w:footnoteReference w:id="1"/>
      </w:r>
      <w:r w:rsidRPr="007E0FA6">
        <w:t>:</w:t>
      </w:r>
    </w:p>
    <w:p w14:paraId="2C4582A8" w14:textId="77777777" w:rsidR="00491F80" w:rsidRPr="007E0FA6" w:rsidRDefault="00000000">
      <w:pPr>
        <w:ind w:left="720"/>
      </w:pPr>
      <w:r w:rsidRPr="007E0FA6">
        <w:br/>
        <w:t>_______________________________________________________________</w:t>
      </w:r>
      <w:r w:rsidRPr="007E0FA6">
        <w:br/>
      </w:r>
      <w:r w:rsidRPr="007E0FA6">
        <w:br/>
        <w:t>_______________________________________________________________</w:t>
      </w:r>
    </w:p>
    <w:p w14:paraId="01B22035" w14:textId="77777777" w:rsidR="00491F80" w:rsidRPr="007E0FA6" w:rsidRDefault="00491F80">
      <w:pPr>
        <w:ind w:left="720"/>
      </w:pPr>
    </w:p>
    <w:p w14:paraId="298A3512" w14:textId="77777777" w:rsidR="00491F80" w:rsidRPr="007E0FA6" w:rsidRDefault="00000000">
      <w:pPr>
        <w:ind w:left="720"/>
      </w:pPr>
      <w:r w:rsidRPr="007E0FA6">
        <w:t>_______________________________________________________________</w:t>
      </w:r>
    </w:p>
    <w:p w14:paraId="3622C6A3" w14:textId="77777777" w:rsidR="00491F80" w:rsidRPr="007E0FA6" w:rsidRDefault="00491F80">
      <w:pPr>
        <w:ind w:left="720"/>
      </w:pPr>
    </w:p>
    <w:p w14:paraId="6F2B368D" w14:textId="77777777" w:rsidR="00491F80" w:rsidRPr="007E0FA6" w:rsidRDefault="00000000">
      <w:pPr>
        <w:ind w:left="720"/>
      </w:pPr>
      <w:r w:rsidRPr="007E0FA6">
        <w:t>_______________________________________________________________</w:t>
      </w:r>
    </w:p>
    <w:p w14:paraId="67D8A92B" w14:textId="77777777" w:rsidR="00491F80" w:rsidRPr="007E0FA6" w:rsidRDefault="00491F80">
      <w:pPr>
        <w:ind w:left="720"/>
      </w:pPr>
    </w:p>
    <w:p w14:paraId="7DDED0D3" w14:textId="77777777" w:rsidR="00491F80" w:rsidRPr="007E0FA6" w:rsidRDefault="00000000">
      <w:pPr>
        <w:ind w:left="720"/>
      </w:pPr>
      <w:r w:rsidRPr="007E0FA6">
        <w:t>_______________________________________________________________</w:t>
      </w:r>
    </w:p>
    <w:p w14:paraId="67FE38AB" w14:textId="77777777" w:rsidR="00491F80" w:rsidRPr="007E0FA6" w:rsidRDefault="00491F80">
      <w:pPr>
        <w:pBdr>
          <w:top w:val="nil"/>
          <w:left w:val="nil"/>
          <w:bottom w:val="nil"/>
          <w:right w:val="nil"/>
          <w:between w:val="nil"/>
        </w:pBdr>
        <w:ind w:left="720"/>
      </w:pPr>
    </w:p>
    <w:p w14:paraId="1ED0E871" w14:textId="77777777" w:rsidR="00491F80" w:rsidRPr="007E0FA6" w:rsidRDefault="00000000">
      <w:pPr>
        <w:pBdr>
          <w:top w:val="nil"/>
          <w:left w:val="nil"/>
          <w:bottom w:val="nil"/>
          <w:right w:val="nil"/>
          <w:between w:val="nil"/>
        </w:pBdr>
        <w:ind w:left="720"/>
      </w:pPr>
      <w:r w:rsidRPr="007E0FA6">
        <w:t>Der Geländebezugspunkt</w:t>
      </w:r>
      <w:r w:rsidRPr="007E0FA6">
        <w:rPr>
          <w:vertAlign w:val="superscript"/>
        </w:rPr>
        <w:footnoteReference w:id="2"/>
      </w:r>
      <w:r w:rsidRPr="007E0FA6">
        <w:t xml:space="preserve"> hat folgende Koordinaten:</w:t>
      </w:r>
    </w:p>
    <w:p w14:paraId="4F71F53E" w14:textId="77777777" w:rsidR="00491F80" w:rsidRPr="007E0FA6" w:rsidRDefault="00491F80">
      <w:pPr>
        <w:pBdr>
          <w:top w:val="nil"/>
          <w:left w:val="nil"/>
          <w:bottom w:val="nil"/>
          <w:right w:val="nil"/>
          <w:between w:val="nil"/>
        </w:pBdr>
        <w:ind w:left="720"/>
      </w:pPr>
    </w:p>
    <w:p w14:paraId="61DA1C38" w14:textId="77777777" w:rsidR="00491F80" w:rsidRPr="007E0FA6" w:rsidRDefault="00000000">
      <w:pPr>
        <w:pBdr>
          <w:top w:val="nil"/>
          <w:left w:val="nil"/>
          <w:bottom w:val="nil"/>
          <w:right w:val="nil"/>
          <w:between w:val="nil"/>
        </w:pBdr>
        <w:ind w:left="720"/>
        <w:rPr>
          <w:b/>
          <w:color w:val="1C4587"/>
          <w:sz w:val="26"/>
          <w:szCs w:val="26"/>
        </w:rPr>
      </w:pPr>
      <w:r w:rsidRPr="007E0FA6">
        <w:t>___________________________ N</w:t>
      </w:r>
      <w:r w:rsidRPr="007E0FA6">
        <w:br/>
      </w:r>
      <w:r w:rsidRPr="007E0FA6">
        <w:br/>
        <w:t>___________________________ E</w:t>
      </w:r>
      <w:r w:rsidRPr="007E0FA6">
        <w:br w:type="page"/>
      </w:r>
    </w:p>
    <w:p w14:paraId="0779823D" w14:textId="77777777" w:rsidR="00491F80" w:rsidRPr="007E0FA6" w:rsidRDefault="00000000">
      <w:pPr>
        <w:pStyle w:val="berschrift3"/>
        <w:pBdr>
          <w:top w:val="nil"/>
          <w:left w:val="nil"/>
          <w:bottom w:val="nil"/>
          <w:right w:val="nil"/>
          <w:between w:val="nil"/>
        </w:pBdr>
        <w:spacing w:after="160" w:line="259" w:lineRule="auto"/>
        <w:ind w:left="720"/>
        <w:rPr>
          <w:b/>
          <w:color w:val="1C4587"/>
          <w:sz w:val="26"/>
          <w:szCs w:val="26"/>
        </w:rPr>
      </w:pPr>
      <w:bookmarkStart w:id="3" w:name="_pnrz11mrxpfc" w:colFirst="0" w:colLast="0"/>
      <w:bookmarkEnd w:id="3"/>
      <w:r w:rsidRPr="007E0FA6">
        <w:rPr>
          <w:b/>
          <w:color w:val="1C4587"/>
          <w:sz w:val="26"/>
          <w:szCs w:val="26"/>
        </w:rPr>
        <w:lastRenderedPageBreak/>
        <w:t>3. Modellflugbetrieb</w:t>
      </w:r>
    </w:p>
    <w:p w14:paraId="5B86153B" w14:textId="77777777" w:rsidR="00491F80" w:rsidRPr="007E0FA6" w:rsidRDefault="00000000">
      <w:pPr>
        <w:ind w:left="720"/>
      </w:pPr>
      <w:r w:rsidRPr="007E0FA6">
        <w:t>Der Betrieb von Flugmodellen findet auf vorbezeichnetem Modellfluggelände ausschließlich auf der Basis der Verbandsbetriebserlaubnis des Modellflugsportverband Deutschland e.V. vom 06.07.2022, insbesondere den "Standardisierten Regeln für Flugmodelle" (</w:t>
      </w:r>
      <w:proofErr w:type="spellStart"/>
      <w:r w:rsidRPr="007E0FA6">
        <w:t>StRfF</w:t>
      </w:r>
      <w:proofErr w:type="spellEnd"/>
      <w:r w:rsidRPr="007E0FA6">
        <w:t>) in der aktuellen Fassung und dieser Flugordnung statt.</w:t>
      </w:r>
    </w:p>
    <w:p w14:paraId="41E965AE" w14:textId="77777777" w:rsidR="00491F80" w:rsidRPr="007E0FA6" w:rsidRDefault="00491F80">
      <w:pPr>
        <w:ind w:left="720"/>
      </w:pPr>
    </w:p>
    <w:p w14:paraId="31EE979B" w14:textId="77777777" w:rsidR="00491F80" w:rsidRPr="007E0FA6" w:rsidRDefault="00000000">
      <w:pPr>
        <w:ind w:left="720"/>
      </w:pPr>
      <w:r w:rsidRPr="007E0FA6">
        <w:t>Es findet folgender Modellflugbetrieb statt:</w:t>
      </w:r>
    </w:p>
    <w:p w14:paraId="293AF585" w14:textId="77777777" w:rsidR="00491F80" w:rsidRPr="007E0FA6" w:rsidRDefault="00491F80"/>
    <w:tbl>
      <w:tblPr>
        <w:tblStyle w:val="a"/>
        <w:tblW w:w="8580"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2505"/>
        <w:gridCol w:w="1635"/>
        <w:gridCol w:w="1995"/>
      </w:tblGrid>
      <w:tr w:rsidR="00491F80" w:rsidRPr="007E0FA6" w14:paraId="0C53889F" w14:textId="77777777">
        <w:tc>
          <w:tcPr>
            <w:tcW w:w="2445" w:type="dxa"/>
            <w:shd w:val="clear" w:color="auto" w:fill="auto"/>
            <w:tcMar>
              <w:top w:w="100" w:type="dxa"/>
              <w:left w:w="100" w:type="dxa"/>
              <w:bottom w:w="100" w:type="dxa"/>
              <w:right w:w="100" w:type="dxa"/>
            </w:tcMar>
          </w:tcPr>
          <w:p w14:paraId="55E9AB7C" w14:textId="77777777" w:rsidR="00491F80" w:rsidRPr="007E0FA6" w:rsidRDefault="00000000">
            <w:pPr>
              <w:widowControl w:val="0"/>
              <w:spacing w:line="240" w:lineRule="auto"/>
            </w:pPr>
            <w:r w:rsidRPr="007E0FA6">
              <w:rPr>
                <w:b/>
              </w:rPr>
              <w:t>Art der Flugmodelle</w:t>
            </w:r>
          </w:p>
        </w:tc>
        <w:tc>
          <w:tcPr>
            <w:tcW w:w="2505" w:type="dxa"/>
            <w:shd w:val="clear" w:color="auto" w:fill="auto"/>
            <w:tcMar>
              <w:top w:w="100" w:type="dxa"/>
              <w:left w:w="100" w:type="dxa"/>
              <w:bottom w:w="100" w:type="dxa"/>
              <w:right w:w="100" w:type="dxa"/>
            </w:tcMar>
          </w:tcPr>
          <w:p w14:paraId="0064886C" w14:textId="77777777" w:rsidR="00491F80" w:rsidRPr="007E0FA6" w:rsidRDefault="00000000">
            <w:pPr>
              <w:widowControl w:val="0"/>
              <w:spacing w:line="240" w:lineRule="auto"/>
            </w:pPr>
            <w:r w:rsidRPr="007E0FA6">
              <w:rPr>
                <w:b/>
              </w:rPr>
              <w:t>Antrieb</w:t>
            </w:r>
          </w:p>
        </w:tc>
        <w:tc>
          <w:tcPr>
            <w:tcW w:w="1635" w:type="dxa"/>
            <w:shd w:val="clear" w:color="auto" w:fill="auto"/>
            <w:tcMar>
              <w:top w:w="100" w:type="dxa"/>
              <w:left w:w="100" w:type="dxa"/>
              <w:bottom w:w="100" w:type="dxa"/>
              <w:right w:w="100" w:type="dxa"/>
            </w:tcMar>
          </w:tcPr>
          <w:p w14:paraId="2BD23894" w14:textId="77777777" w:rsidR="00491F80" w:rsidRPr="007E0FA6" w:rsidRDefault="00000000">
            <w:pPr>
              <w:widowControl w:val="0"/>
              <w:spacing w:line="240" w:lineRule="auto"/>
            </w:pPr>
            <w:r w:rsidRPr="007E0FA6">
              <w:rPr>
                <w:b/>
              </w:rPr>
              <w:t>Betriebs-</w:t>
            </w:r>
            <w:r w:rsidRPr="007E0FA6">
              <w:rPr>
                <w:b/>
              </w:rPr>
              <w:br/>
            </w:r>
            <w:proofErr w:type="spellStart"/>
            <w:r w:rsidRPr="007E0FA6">
              <w:rPr>
                <w:b/>
              </w:rPr>
              <w:t>topographie</w:t>
            </w:r>
            <w:proofErr w:type="spellEnd"/>
          </w:p>
        </w:tc>
        <w:tc>
          <w:tcPr>
            <w:tcW w:w="1995" w:type="dxa"/>
            <w:shd w:val="clear" w:color="auto" w:fill="auto"/>
            <w:tcMar>
              <w:top w:w="100" w:type="dxa"/>
              <w:left w:w="100" w:type="dxa"/>
              <w:bottom w:w="100" w:type="dxa"/>
              <w:right w:w="100" w:type="dxa"/>
            </w:tcMar>
          </w:tcPr>
          <w:p w14:paraId="3AD15917" w14:textId="77777777" w:rsidR="00491F80" w:rsidRPr="007E0FA6" w:rsidRDefault="00000000">
            <w:pPr>
              <w:widowControl w:val="0"/>
              <w:spacing w:line="240" w:lineRule="auto"/>
            </w:pPr>
            <w:r w:rsidRPr="007E0FA6">
              <w:rPr>
                <w:b/>
              </w:rPr>
              <w:t>Startmethode</w:t>
            </w:r>
          </w:p>
        </w:tc>
      </w:tr>
      <w:tr w:rsidR="00491F80" w:rsidRPr="007E0FA6" w14:paraId="58C67E4F" w14:textId="77777777">
        <w:tc>
          <w:tcPr>
            <w:tcW w:w="2445" w:type="dxa"/>
            <w:shd w:val="clear" w:color="auto" w:fill="auto"/>
            <w:tcMar>
              <w:top w:w="100" w:type="dxa"/>
              <w:left w:w="100" w:type="dxa"/>
              <w:bottom w:w="100" w:type="dxa"/>
              <w:right w:w="100" w:type="dxa"/>
            </w:tcMar>
          </w:tcPr>
          <w:p w14:paraId="7BACF740" w14:textId="77777777" w:rsidR="00491F80" w:rsidRPr="007E0FA6" w:rsidRDefault="00000000">
            <w:pPr>
              <w:widowControl w:val="0"/>
              <w:spacing w:line="240" w:lineRule="auto"/>
            </w:pPr>
            <w:r w:rsidRPr="007E0FA6">
              <w:rPr>
                <w:rFonts w:ascii="Segoe UI Emoji" w:eastAsia="Fira Mono" w:hAnsi="Segoe UI Emoji" w:cs="Segoe UI Emoji"/>
              </w:rPr>
              <w:t>⬜</w:t>
            </w:r>
            <w:r w:rsidRPr="007E0FA6">
              <w:rPr>
                <w:rFonts w:eastAsia="Fira Mono"/>
              </w:rPr>
              <w:t xml:space="preserve"> Freiflieger</w:t>
            </w:r>
            <w:r w:rsidRPr="007E0FA6">
              <w:rPr>
                <w:rFonts w:eastAsia="Fira Mono"/>
              </w:rPr>
              <w:br/>
            </w:r>
            <w:r w:rsidRPr="007E0FA6">
              <w:rPr>
                <w:rFonts w:ascii="Segoe UI Emoji" w:eastAsia="Fira Mono" w:hAnsi="Segoe UI Emoji" w:cs="Segoe UI Emoji"/>
              </w:rPr>
              <w:t>⬜</w:t>
            </w:r>
            <w:r w:rsidRPr="007E0FA6">
              <w:rPr>
                <w:rFonts w:eastAsia="Fira Mono"/>
              </w:rPr>
              <w:t xml:space="preserve"> Fesselflieger</w:t>
            </w:r>
            <w:r w:rsidRPr="007E0FA6">
              <w:rPr>
                <w:rFonts w:eastAsia="Fira Mono"/>
              </w:rPr>
              <w:br/>
            </w:r>
            <w:r w:rsidRPr="007E0FA6">
              <w:rPr>
                <w:rFonts w:ascii="Segoe UI Emoji" w:eastAsia="Fira Mono" w:hAnsi="Segoe UI Emoji" w:cs="Segoe UI Emoji"/>
              </w:rPr>
              <w:t>⬜</w:t>
            </w:r>
            <w:r w:rsidRPr="007E0FA6">
              <w:rPr>
                <w:rFonts w:eastAsia="Fira Mono"/>
              </w:rPr>
              <w:t xml:space="preserve"> Segelflieger</w:t>
            </w:r>
            <w:r w:rsidRPr="007E0FA6">
              <w:rPr>
                <w:rFonts w:eastAsia="Fira Mono"/>
              </w:rPr>
              <w:br/>
            </w:r>
            <w:r w:rsidRPr="007E0FA6">
              <w:rPr>
                <w:rFonts w:ascii="Segoe UI Emoji" w:eastAsia="Fira Mono" w:hAnsi="Segoe UI Emoji" w:cs="Segoe UI Emoji"/>
              </w:rPr>
              <w:t>⬜</w:t>
            </w:r>
            <w:r w:rsidRPr="007E0FA6">
              <w:rPr>
                <w:rFonts w:eastAsia="Fira Mono"/>
              </w:rPr>
              <w:t xml:space="preserve"> Motorflieger</w:t>
            </w:r>
            <w:r w:rsidRPr="007E0FA6">
              <w:rPr>
                <w:rFonts w:eastAsia="Fira Mono"/>
              </w:rPr>
              <w:br/>
            </w:r>
            <w:r w:rsidRPr="007E0FA6">
              <w:rPr>
                <w:rFonts w:ascii="Segoe UI Emoji" w:eastAsia="Fira Mono" w:hAnsi="Segoe UI Emoji" w:cs="Segoe UI Emoji"/>
              </w:rPr>
              <w:t>⬜</w:t>
            </w:r>
            <w:r w:rsidRPr="007E0FA6">
              <w:rPr>
                <w:rFonts w:eastAsia="Fira Mono"/>
              </w:rPr>
              <w:t xml:space="preserve"> Hubschrauber</w:t>
            </w:r>
            <w:r w:rsidRPr="007E0FA6">
              <w:rPr>
                <w:rFonts w:eastAsia="Fira Mono"/>
              </w:rPr>
              <w:br/>
            </w:r>
            <w:r w:rsidRPr="007E0FA6">
              <w:rPr>
                <w:rFonts w:ascii="Segoe UI Emoji" w:eastAsia="Fira Mono" w:hAnsi="Segoe UI Emoji" w:cs="Segoe UI Emoji"/>
              </w:rPr>
              <w:t>⬜</w:t>
            </w:r>
            <w:r w:rsidRPr="007E0FA6">
              <w:rPr>
                <w:rFonts w:eastAsia="Fira Mono"/>
              </w:rPr>
              <w:t xml:space="preserve"> Multicopter</w:t>
            </w:r>
            <w:r w:rsidRPr="007E0FA6">
              <w:rPr>
                <w:rFonts w:eastAsia="Fira Mono"/>
              </w:rPr>
              <w:br/>
            </w:r>
            <w:r w:rsidRPr="007E0FA6">
              <w:rPr>
                <w:rFonts w:ascii="Segoe UI Emoji" w:eastAsia="Fira Mono" w:hAnsi="Segoe UI Emoji" w:cs="Segoe UI Emoji"/>
              </w:rPr>
              <w:t>⬜</w:t>
            </w:r>
            <w:r w:rsidRPr="007E0FA6">
              <w:rPr>
                <w:rFonts w:eastAsia="Fira Mono"/>
              </w:rPr>
              <w:t xml:space="preserve"> Raketen</w:t>
            </w:r>
            <w:r w:rsidRPr="007E0FA6">
              <w:rPr>
                <w:rFonts w:eastAsia="Fira Mono"/>
              </w:rPr>
              <w:br/>
            </w:r>
            <w:r w:rsidRPr="007E0FA6">
              <w:rPr>
                <w:rFonts w:ascii="Segoe UI Emoji" w:eastAsia="Fira Mono" w:hAnsi="Segoe UI Emoji" w:cs="Segoe UI Emoji"/>
              </w:rPr>
              <w:t>⬜</w:t>
            </w:r>
            <w:r w:rsidRPr="007E0FA6">
              <w:rPr>
                <w:rFonts w:eastAsia="Fira Mono"/>
              </w:rPr>
              <w:t xml:space="preserve"> </w:t>
            </w:r>
            <w:proofErr w:type="spellStart"/>
            <w:r w:rsidRPr="007E0FA6">
              <w:rPr>
                <w:rFonts w:eastAsia="Fira Mono"/>
              </w:rPr>
              <w:t>Aerostate</w:t>
            </w:r>
            <w:proofErr w:type="spellEnd"/>
            <w:r w:rsidRPr="007E0FA6">
              <w:rPr>
                <w:rFonts w:eastAsia="Fira Mono"/>
              </w:rPr>
              <w:br/>
            </w:r>
            <w:r w:rsidRPr="007E0FA6">
              <w:rPr>
                <w:rFonts w:ascii="Segoe UI Emoji" w:eastAsia="Fira Mono" w:hAnsi="Segoe UI Emoji" w:cs="Segoe UI Emoji"/>
              </w:rPr>
              <w:t>⬜</w:t>
            </w:r>
            <w:r w:rsidRPr="007E0FA6">
              <w:rPr>
                <w:rFonts w:eastAsia="Fira Mono"/>
              </w:rPr>
              <w:t xml:space="preserve"> Ballone</w:t>
            </w:r>
            <w:r w:rsidRPr="007E0FA6">
              <w:rPr>
                <w:rFonts w:eastAsia="Fira Mono"/>
              </w:rPr>
              <w:br/>
            </w:r>
            <w:r w:rsidRPr="007E0FA6">
              <w:rPr>
                <w:rFonts w:ascii="Segoe UI Emoji" w:eastAsia="Fira Mono" w:hAnsi="Segoe UI Emoji" w:cs="Segoe UI Emoji"/>
              </w:rPr>
              <w:t>⬜</w:t>
            </w:r>
            <w:r w:rsidRPr="007E0FA6">
              <w:rPr>
                <w:rFonts w:eastAsia="Fira Mono"/>
              </w:rPr>
              <w:t xml:space="preserve"> andere</w:t>
            </w:r>
          </w:p>
        </w:tc>
        <w:tc>
          <w:tcPr>
            <w:tcW w:w="2505" w:type="dxa"/>
            <w:shd w:val="clear" w:color="auto" w:fill="auto"/>
            <w:tcMar>
              <w:top w:w="100" w:type="dxa"/>
              <w:left w:w="100" w:type="dxa"/>
              <w:bottom w:w="100" w:type="dxa"/>
              <w:right w:w="100" w:type="dxa"/>
            </w:tcMar>
          </w:tcPr>
          <w:p w14:paraId="35965AFF" w14:textId="77777777" w:rsidR="00491F80" w:rsidRPr="007E0FA6" w:rsidRDefault="00000000">
            <w:pPr>
              <w:widowControl w:val="0"/>
              <w:spacing w:line="240" w:lineRule="auto"/>
            </w:pPr>
            <w:r w:rsidRPr="007E0FA6">
              <w:rPr>
                <w:rFonts w:ascii="Segoe UI Emoji" w:eastAsia="Fira Mono" w:hAnsi="Segoe UI Emoji" w:cs="Segoe UI Emoji"/>
              </w:rPr>
              <w:t>⬜</w:t>
            </w:r>
            <w:r w:rsidRPr="007E0FA6">
              <w:rPr>
                <w:rFonts w:eastAsia="Fira Mono"/>
              </w:rPr>
              <w:t xml:space="preserve"> ohne</w:t>
            </w:r>
            <w:r w:rsidRPr="007E0FA6">
              <w:rPr>
                <w:rFonts w:eastAsia="Fira Mono"/>
              </w:rPr>
              <w:br/>
            </w:r>
            <w:r w:rsidRPr="007E0FA6">
              <w:rPr>
                <w:rFonts w:ascii="Segoe UI Emoji" w:eastAsia="Fira Mono" w:hAnsi="Segoe UI Emoji" w:cs="Segoe UI Emoji"/>
              </w:rPr>
              <w:t>⬜</w:t>
            </w:r>
            <w:r w:rsidRPr="007E0FA6">
              <w:rPr>
                <w:rFonts w:eastAsia="Fira Mono"/>
              </w:rPr>
              <w:t xml:space="preserve"> Elektromotor</w:t>
            </w:r>
            <w:r w:rsidRPr="007E0FA6">
              <w:rPr>
                <w:rFonts w:eastAsia="Fira Mono"/>
              </w:rPr>
              <w:br/>
            </w:r>
            <w:r w:rsidRPr="007E0FA6">
              <w:rPr>
                <w:rFonts w:ascii="Segoe UI Emoji" w:eastAsia="Fira Mono" w:hAnsi="Segoe UI Emoji" w:cs="Segoe UI Emoji"/>
              </w:rPr>
              <w:t>⬜</w:t>
            </w:r>
            <w:r w:rsidRPr="007E0FA6">
              <w:rPr>
                <w:rFonts w:eastAsia="Fira Mono"/>
              </w:rPr>
              <w:t xml:space="preserve"> Verbrennungsmotor</w:t>
            </w:r>
            <w:r w:rsidRPr="007E0FA6">
              <w:rPr>
                <w:rFonts w:eastAsia="Fira Mono"/>
              </w:rPr>
              <w:br/>
            </w:r>
            <w:r w:rsidRPr="007E0FA6">
              <w:rPr>
                <w:rFonts w:ascii="Segoe UI Emoji" w:eastAsia="Fira Mono" w:hAnsi="Segoe UI Emoji" w:cs="Segoe UI Emoji"/>
              </w:rPr>
              <w:t>⬜</w:t>
            </w:r>
            <w:r w:rsidRPr="007E0FA6">
              <w:rPr>
                <w:rFonts w:eastAsia="Fira Mono"/>
              </w:rPr>
              <w:t xml:space="preserve"> Turbine</w:t>
            </w:r>
            <w:r w:rsidRPr="007E0FA6">
              <w:rPr>
                <w:rFonts w:eastAsia="Fira Mono"/>
              </w:rPr>
              <w:br/>
            </w:r>
            <w:r w:rsidRPr="007E0FA6">
              <w:rPr>
                <w:rFonts w:ascii="Segoe UI Emoji" w:eastAsia="Fira Mono" w:hAnsi="Segoe UI Emoji" w:cs="Segoe UI Emoji"/>
              </w:rPr>
              <w:t>⬜</w:t>
            </w:r>
            <w:r w:rsidRPr="007E0FA6">
              <w:rPr>
                <w:rFonts w:eastAsia="Fira Mono"/>
              </w:rPr>
              <w:t xml:space="preserve"> Gummimotor</w:t>
            </w:r>
            <w:r w:rsidRPr="007E0FA6">
              <w:rPr>
                <w:rFonts w:eastAsia="Fira Mono"/>
              </w:rPr>
              <w:br/>
            </w:r>
            <w:r w:rsidRPr="007E0FA6">
              <w:rPr>
                <w:rFonts w:ascii="Segoe UI Emoji" w:eastAsia="Fira Mono" w:hAnsi="Segoe UI Emoji" w:cs="Segoe UI Emoji"/>
              </w:rPr>
              <w:t>⬜</w:t>
            </w:r>
            <w:r w:rsidRPr="007E0FA6">
              <w:rPr>
                <w:rFonts w:eastAsia="Fira Mono"/>
              </w:rPr>
              <w:t xml:space="preserve"> andere</w:t>
            </w:r>
            <w:r w:rsidRPr="007E0FA6">
              <w:rPr>
                <w:rFonts w:eastAsia="Fira Mono"/>
              </w:rPr>
              <w:br/>
            </w:r>
          </w:p>
        </w:tc>
        <w:tc>
          <w:tcPr>
            <w:tcW w:w="1635" w:type="dxa"/>
            <w:shd w:val="clear" w:color="auto" w:fill="auto"/>
            <w:tcMar>
              <w:top w:w="100" w:type="dxa"/>
              <w:left w:w="100" w:type="dxa"/>
              <w:bottom w:w="100" w:type="dxa"/>
              <w:right w:w="100" w:type="dxa"/>
            </w:tcMar>
          </w:tcPr>
          <w:p w14:paraId="642DAF24" w14:textId="77777777" w:rsidR="00491F80" w:rsidRPr="007E0FA6" w:rsidRDefault="00000000">
            <w:pPr>
              <w:widowControl w:val="0"/>
              <w:spacing w:line="240" w:lineRule="auto"/>
            </w:pPr>
            <w:r w:rsidRPr="007E0FA6">
              <w:rPr>
                <w:rFonts w:ascii="Segoe UI Emoji" w:eastAsia="Fira Mono" w:hAnsi="Segoe UI Emoji" w:cs="Segoe UI Emoji"/>
              </w:rPr>
              <w:t>⬜</w:t>
            </w:r>
            <w:r w:rsidRPr="007E0FA6">
              <w:rPr>
                <w:rFonts w:eastAsia="Fira Mono"/>
              </w:rPr>
              <w:t xml:space="preserve"> Ebene</w:t>
            </w:r>
            <w:r w:rsidRPr="007E0FA6">
              <w:rPr>
                <w:rFonts w:eastAsia="Fira Mono"/>
              </w:rPr>
              <w:br/>
            </w:r>
            <w:r w:rsidRPr="007E0FA6">
              <w:rPr>
                <w:rFonts w:ascii="Segoe UI Emoji" w:eastAsia="Fira Mono" w:hAnsi="Segoe UI Emoji" w:cs="Segoe UI Emoji"/>
              </w:rPr>
              <w:t>⬜</w:t>
            </w:r>
            <w:r w:rsidRPr="007E0FA6">
              <w:rPr>
                <w:rFonts w:eastAsia="Fira Mono"/>
              </w:rPr>
              <w:t xml:space="preserve"> Hang</w:t>
            </w:r>
          </w:p>
          <w:p w14:paraId="47A4F55C" w14:textId="77777777" w:rsidR="00491F80" w:rsidRPr="007E0FA6" w:rsidRDefault="00000000">
            <w:pPr>
              <w:widowControl w:val="0"/>
              <w:spacing w:line="240" w:lineRule="auto"/>
            </w:pPr>
            <w:r w:rsidRPr="007E0FA6">
              <w:rPr>
                <w:rFonts w:ascii="Segoe UI Emoji" w:eastAsia="Fira Mono" w:hAnsi="Segoe UI Emoji" w:cs="Segoe UI Emoji"/>
              </w:rPr>
              <w:t>⬜</w:t>
            </w:r>
            <w:r w:rsidRPr="007E0FA6">
              <w:rPr>
                <w:rFonts w:eastAsia="Fira Mono"/>
              </w:rPr>
              <w:t xml:space="preserve"> Wasser</w:t>
            </w:r>
          </w:p>
          <w:p w14:paraId="1E6598E0" w14:textId="77777777" w:rsidR="00491F80" w:rsidRPr="007E0FA6" w:rsidRDefault="00000000">
            <w:pPr>
              <w:widowControl w:val="0"/>
              <w:spacing w:line="240" w:lineRule="auto"/>
            </w:pPr>
            <w:r w:rsidRPr="007E0FA6">
              <w:rPr>
                <w:rFonts w:ascii="Segoe UI Emoji" w:eastAsia="Fira Mono" w:hAnsi="Segoe UI Emoji" w:cs="Segoe UI Emoji"/>
              </w:rPr>
              <w:t>⬜</w:t>
            </w:r>
            <w:r w:rsidRPr="007E0FA6">
              <w:rPr>
                <w:rFonts w:eastAsia="Fira Mono"/>
              </w:rPr>
              <w:t xml:space="preserve"> andere</w:t>
            </w:r>
          </w:p>
        </w:tc>
        <w:tc>
          <w:tcPr>
            <w:tcW w:w="1995" w:type="dxa"/>
            <w:shd w:val="clear" w:color="auto" w:fill="auto"/>
            <w:tcMar>
              <w:top w:w="100" w:type="dxa"/>
              <w:left w:w="100" w:type="dxa"/>
              <w:bottom w:w="100" w:type="dxa"/>
              <w:right w:w="100" w:type="dxa"/>
            </w:tcMar>
          </w:tcPr>
          <w:p w14:paraId="3AA683AB" w14:textId="77777777" w:rsidR="00491F80" w:rsidRPr="007E0FA6" w:rsidRDefault="00000000">
            <w:pPr>
              <w:widowControl w:val="0"/>
              <w:spacing w:line="240" w:lineRule="auto"/>
            </w:pPr>
            <w:r w:rsidRPr="007E0FA6">
              <w:rPr>
                <w:rFonts w:ascii="Segoe UI Emoji" w:eastAsia="Fira Mono" w:hAnsi="Segoe UI Emoji" w:cs="Segoe UI Emoji"/>
              </w:rPr>
              <w:t>⬜</w:t>
            </w:r>
            <w:r w:rsidRPr="007E0FA6">
              <w:rPr>
                <w:rFonts w:eastAsia="Fira Mono"/>
              </w:rPr>
              <w:t xml:space="preserve"> Bodenstart     </w:t>
            </w:r>
          </w:p>
          <w:p w14:paraId="21161D1A" w14:textId="77777777" w:rsidR="00491F80" w:rsidRPr="007E0FA6" w:rsidRDefault="00000000">
            <w:pPr>
              <w:widowControl w:val="0"/>
              <w:spacing w:line="240" w:lineRule="auto"/>
            </w:pPr>
            <w:r w:rsidRPr="007E0FA6">
              <w:rPr>
                <w:rFonts w:ascii="Segoe UI Emoji" w:eastAsia="Fira Mono" w:hAnsi="Segoe UI Emoji" w:cs="Segoe UI Emoji"/>
              </w:rPr>
              <w:t>⬜</w:t>
            </w:r>
            <w:r w:rsidRPr="007E0FA6">
              <w:rPr>
                <w:rFonts w:eastAsia="Fira Mono"/>
              </w:rPr>
              <w:t xml:space="preserve"> Handstart</w:t>
            </w:r>
            <w:r w:rsidRPr="007E0FA6">
              <w:rPr>
                <w:rFonts w:eastAsia="Fira Mono"/>
              </w:rPr>
              <w:br/>
            </w:r>
            <w:r w:rsidRPr="007E0FA6">
              <w:rPr>
                <w:rFonts w:ascii="Segoe UI Emoji" w:eastAsia="Fira Mono" w:hAnsi="Segoe UI Emoji" w:cs="Segoe UI Emoji"/>
              </w:rPr>
              <w:t>⬜</w:t>
            </w:r>
            <w:r w:rsidRPr="007E0FA6">
              <w:rPr>
                <w:rFonts w:eastAsia="Fira Mono"/>
              </w:rPr>
              <w:t xml:space="preserve"> Schleuderstart</w:t>
            </w:r>
          </w:p>
          <w:p w14:paraId="68672A16" w14:textId="77777777" w:rsidR="00491F80" w:rsidRPr="007E0FA6" w:rsidRDefault="00000000">
            <w:pPr>
              <w:widowControl w:val="0"/>
              <w:spacing w:line="240" w:lineRule="auto"/>
            </w:pPr>
            <w:r w:rsidRPr="007E0FA6">
              <w:rPr>
                <w:rFonts w:ascii="Segoe UI Emoji" w:eastAsia="Fira Mono" w:hAnsi="Segoe UI Emoji" w:cs="Segoe UI Emoji"/>
              </w:rPr>
              <w:t>⬜</w:t>
            </w:r>
            <w:r w:rsidRPr="007E0FA6">
              <w:rPr>
                <w:rFonts w:eastAsia="Fira Mono"/>
              </w:rPr>
              <w:t xml:space="preserve"> F-Schlepp</w:t>
            </w:r>
            <w:r w:rsidRPr="007E0FA6">
              <w:rPr>
                <w:rFonts w:eastAsia="Fira Mono"/>
              </w:rPr>
              <w:br/>
            </w:r>
            <w:r w:rsidRPr="007E0FA6">
              <w:rPr>
                <w:rFonts w:ascii="Segoe UI Emoji" w:eastAsia="Fira Mono" w:hAnsi="Segoe UI Emoji" w:cs="Segoe UI Emoji"/>
              </w:rPr>
              <w:t>⬜</w:t>
            </w:r>
            <w:r w:rsidRPr="007E0FA6">
              <w:rPr>
                <w:rFonts w:eastAsia="Fira Mono"/>
              </w:rPr>
              <w:t xml:space="preserve"> Hochstart</w:t>
            </w:r>
            <w:r w:rsidRPr="007E0FA6">
              <w:rPr>
                <w:rFonts w:eastAsia="Fira Mono"/>
              </w:rPr>
              <w:br/>
            </w:r>
            <w:r w:rsidRPr="007E0FA6">
              <w:rPr>
                <w:rFonts w:ascii="Segoe UI Emoji" w:eastAsia="Fira Mono" w:hAnsi="Segoe UI Emoji" w:cs="Segoe UI Emoji"/>
              </w:rPr>
              <w:t>⬜</w:t>
            </w:r>
            <w:r w:rsidRPr="007E0FA6">
              <w:rPr>
                <w:rFonts w:eastAsia="Fira Mono"/>
              </w:rPr>
              <w:t xml:space="preserve"> Flitsche</w:t>
            </w:r>
            <w:r w:rsidRPr="007E0FA6">
              <w:rPr>
                <w:rFonts w:eastAsia="Fira Mono"/>
              </w:rPr>
              <w:br/>
            </w:r>
            <w:r w:rsidRPr="007E0FA6">
              <w:rPr>
                <w:rFonts w:ascii="Segoe UI Emoji" w:eastAsia="Fira Mono" w:hAnsi="Segoe UI Emoji" w:cs="Segoe UI Emoji"/>
              </w:rPr>
              <w:t>⬜</w:t>
            </w:r>
            <w:r w:rsidRPr="007E0FA6">
              <w:rPr>
                <w:rFonts w:eastAsia="Fira Mono"/>
              </w:rPr>
              <w:t xml:space="preserve"> Startrampe</w:t>
            </w:r>
            <w:r w:rsidRPr="007E0FA6">
              <w:rPr>
                <w:rFonts w:eastAsia="Fira Mono"/>
              </w:rPr>
              <w:br/>
            </w:r>
            <w:r w:rsidRPr="007E0FA6">
              <w:rPr>
                <w:rFonts w:ascii="Segoe UI Emoji" w:eastAsia="Fira Mono" w:hAnsi="Segoe UI Emoji" w:cs="Segoe UI Emoji"/>
              </w:rPr>
              <w:t>⬜</w:t>
            </w:r>
            <w:r w:rsidRPr="007E0FA6">
              <w:rPr>
                <w:rFonts w:eastAsia="Fira Mono"/>
              </w:rPr>
              <w:t xml:space="preserve"> andere</w:t>
            </w:r>
          </w:p>
        </w:tc>
      </w:tr>
    </w:tbl>
    <w:p w14:paraId="51E88141" w14:textId="77777777" w:rsidR="00491F80" w:rsidRPr="007E0FA6" w:rsidRDefault="00491F80">
      <w:pPr>
        <w:widowControl w:val="0"/>
        <w:spacing w:line="240" w:lineRule="auto"/>
      </w:pPr>
    </w:p>
    <w:p w14:paraId="5FB36B4F"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Sport- und Freizeitflugbetrieb</w:t>
      </w:r>
    </w:p>
    <w:p w14:paraId="0128A798"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Wettbewerbsbetrieb</w:t>
      </w:r>
    </w:p>
    <w:p w14:paraId="0FB2294B"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Lehrer-Schüler-Betrieb</w:t>
      </w:r>
    </w:p>
    <w:p w14:paraId="40E6E921"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FPV-Betrieb</w:t>
      </w:r>
    </w:p>
    <w:p w14:paraId="758A75E2" w14:textId="77777777" w:rsidR="00491F80" w:rsidRPr="007E0FA6" w:rsidRDefault="00491F80">
      <w:pPr>
        <w:pBdr>
          <w:top w:val="nil"/>
          <w:left w:val="nil"/>
          <w:bottom w:val="nil"/>
          <w:right w:val="nil"/>
          <w:between w:val="nil"/>
        </w:pBdr>
      </w:pPr>
    </w:p>
    <w:p w14:paraId="5BD94DFE" w14:textId="77777777" w:rsidR="00491F80" w:rsidRPr="007E0FA6" w:rsidRDefault="00000000">
      <w:pPr>
        <w:pBdr>
          <w:top w:val="nil"/>
          <w:left w:val="nil"/>
          <w:bottom w:val="nil"/>
          <w:right w:val="nil"/>
          <w:between w:val="nil"/>
        </w:pBdr>
        <w:ind w:left="720"/>
      </w:pPr>
      <w:r w:rsidRPr="007E0FA6">
        <w:t>Maximale Startmasse der Flugmodelle</w:t>
      </w:r>
    </w:p>
    <w:p w14:paraId="3A9202E2" w14:textId="77777777" w:rsidR="00491F80" w:rsidRPr="007E0FA6" w:rsidRDefault="00491F80">
      <w:pPr>
        <w:ind w:left="720"/>
      </w:pPr>
    </w:p>
    <w:p w14:paraId="0E856A60" w14:textId="77777777" w:rsidR="00491F80" w:rsidRPr="007E0FA6" w:rsidRDefault="00000000">
      <w:pPr>
        <w:ind w:left="720"/>
      </w:pPr>
      <w:r w:rsidRPr="007E0FA6">
        <w:rPr>
          <w:rFonts w:ascii="Segoe UI Emoji" w:eastAsia="Fira Mono" w:hAnsi="Segoe UI Emoji" w:cs="Segoe UI Emoji"/>
        </w:rPr>
        <w:t>⬜</w:t>
      </w:r>
      <w:r w:rsidRPr="007E0FA6">
        <w:t xml:space="preserve"> bis einschließlich 250 g</w:t>
      </w:r>
    </w:p>
    <w:p w14:paraId="2F4EA949"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w:t>
      </w:r>
      <w:r w:rsidRPr="007E0FA6">
        <w:t>bis einschließlich 2 kg</w:t>
      </w:r>
      <w:r w:rsidRPr="007E0FA6">
        <w:br/>
      </w:r>
      <w:r w:rsidRPr="007E0FA6">
        <w:rPr>
          <w:rFonts w:ascii="Segoe UI Emoji" w:eastAsia="Fira Mono" w:hAnsi="Segoe UI Emoji" w:cs="Segoe UI Emoji"/>
        </w:rPr>
        <w:t>⬜</w:t>
      </w:r>
      <w:r w:rsidRPr="007E0FA6">
        <w:rPr>
          <w:rFonts w:eastAsia="Fira Mono"/>
        </w:rPr>
        <w:t xml:space="preserve"> bis einschließlich 12 kg</w:t>
      </w:r>
    </w:p>
    <w:p w14:paraId="77C12923"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bis einschließlich 25 kg</w:t>
      </w:r>
    </w:p>
    <w:p w14:paraId="485418D4"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bis einschließlich 150 kg</w:t>
      </w:r>
    </w:p>
    <w:p w14:paraId="5D495342" w14:textId="77777777" w:rsidR="00491F80" w:rsidRPr="007E0FA6" w:rsidRDefault="00491F80">
      <w:pPr>
        <w:ind w:left="720"/>
      </w:pPr>
    </w:p>
    <w:p w14:paraId="610BE770"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Alterlaubnis gem. § 21a Abs. 3 LuftVO a.F. (oder älter) liegt vor (vgl. </w:t>
      </w:r>
      <w:r w:rsidRPr="007E0FA6">
        <w:rPr>
          <w:b/>
        </w:rPr>
        <w:t>Anlage 0</w:t>
      </w:r>
      <w:r w:rsidRPr="007E0FA6">
        <w:t xml:space="preserve">); Überleitungsverfahren gem. Ziff. 8.3.3 </w:t>
      </w:r>
      <w:proofErr w:type="spellStart"/>
      <w:r w:rsidRPr="007E0FA6">
        <w:t>StRfF</w:t>
      </w:r>
      <w:proofErr w:type="spellEnd"/>
      <w:r w:rsidRPr="007E0FA6">
        <w:t xml:space="preserve"> wird genutzt</w:t>
      </w:r>
    </w:p>
    <w:p w14:paraId="20BA9313" w14:textId="77777777" w:rsidR="00491F80" w:rsidRPr="007E0FA6" w:rsidRDefault="00491F80">
      <w:pPr>
        <w:ind w:left="720"/>
      </w:pPr>
    </w:p>
    <w:p w14:paraId="30A8FC25"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w:t>
      </w:r>
      <w:r w:rsidRPr="007E0FA6">
        <w:t xml:space="preserve">Kontrollerlaubnis </w:t>
      </w:r>
    </w:p>
    <w:p w14:paraId="5DDDF2C7" w14:textId="77777777" w:rsidR="00491F80" w:rsidRPr="007E0FA6" w:rsidRDefault="00000000">
      <w:pPr>
        <w:numPr>
          <w:ilvl w:val="0"/>
          <w:numId w:val="3"/>
        </w:numPr>
      </w:pPr>
      <w:r w:rsidRPr="007E0FA6">
        <w:rPr>
          <w:rFonts w:ascii="Segoe UI Emoji" w:eastAsia="Fira Mono" w:hAnsi="Segoe UI Emoji" w:cs="Segoe UI Emoji"/>
        </w:rPr>
        <w:t>⬜</w:t>
      </w:r>
      <w:r w:rsidRPr="007E0FA6">
        <w:rPr>
          <w:rFonts w:eastAsia="Fira Mono"/>
        </w:rPr>
        <w:t xml:space="preserve"> gem. § 21f Abs. 3 Nr. 1 LuftVO (Flugmodelle &gt; 12 kg MTOM)</w:t>
      </w:r>
    </w:p>
    <w:p w14:paraId="26B7A63E" w14:textId="77777777" w:rsidR="00491F80" w:rsidRPr="007E0FA6" w:rsidRDefault="00000000">
      <w:pPr>
        <w:numPr>
          <w:ilvl w:val="0"/>
          <w:numId w:val="3"/>
        </w:numPr>
      </w:pPr>
      <w:r w:rsidRPr="007E0FA6">
        <w:rPr>
          <w:rFonts w:ascii="Segoe UI Emoji" w:eastAsia="Fira Mono" w:hAnsi="Segoe UI Emoji" w:cs="Segoe UI Emoji"/>
        </w:rPr>
        <w:t>⬜</w:t>
      </w:r>
      <w:r w:rsidRPr="007E0FA6">
        <w:rPr>
          <w:rFonts w:eastAsia="Fira Mono"/>
        </w:rPr>
        <w:t xml:space="preserve"> gem. § 21f Abs. 3 Nr. 2 LuftVO (</w:t>
      </w:r>
      <w:proofErr w:type="gramStart"/>
      <w:r w:rsidRPr="007E0FA6">
        <w:rPr>
          <w:rFonts w:eastAsia="Fira Mono"/>
        </w:rPr>
        <w:t>Raketenflugmodell  mit</w:t>
      </w:r>
      <w:proofErr w:type="gramEnd"/>
      <w:r w:rsidRPr="007E0FA6">
        <w:rPr>
          <w:rFonts w:eastAsia="Fira Mono"/>
        </w:rPr>
        <w:t xml:space="preserve"> Treibsatz &gt; 20 g)</w:t>
      </w:r>
    </w:p>
    <w:p w14:paraId="6E716C37" w14:textId="77777777" w:rsidR="00491F80" w:rsidRPr="007E0FA6" w:rsidRDefault="00000000">
      <w:pPr>
        <w:numPr>
          <w:ilvl w:val="0"/>
          <w:numId w:val="3"/>
        </w:numPr>
      </w:pPr>
      <w:r w:rsidRPr="007E0FA6">
        <w:rPr>
          <w:rFonts w:ascii="Segoe UI Emoji" w:eastAsia="Fira Mono" w:hAnsi="Segoe UI Emoji" w:cs="Segoe UI Emoji"/>
        </w:rPr>
        <w:lastRenderedPageBreak/>
        <w:t>⬜</w:t>
      </w:r>
      <w:r w:rsidRPr="007E0FA6">
        <w:rPr>
          <w:rFonts w:eastAsia="Fira Mono"/>
        </w:rPr>
        <w:t xml:space="preserve"> gem. § 21f Abs. 3 Nr. 3 LuftVO (Flugmodelle mit Verbrennungsmotor) durch die zuständige Landesluftfahrtbehörde liegt vor (vgl. </w:t>
      </w:r>
      <w:r w:rsidRPr="007E0FA6">
        <w:rPr>
          <w:b/>
        </w:rPr>
        <w:t>Anlage 1</w:t>
      </w:r>
      <w:r w:rsidRPr="007E0FA6">
        <w:t>).</w:t>
      </w:r>
    </w:p>
    <w:p w14:paraId="10517611" w14:textId="77777777" w:rsidR="00491F80" w:rsidRPr="007E0FA6" w:rsidRDefault="00491F80">
      <w:pPr>
        <w:ind w:left="720"/>
      </w:pPr>
    </w:p>
    <w:p w14:paraId="202B15DC"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Zulässigkeitsvoraussetzungen der in § 21h Abs. 3 und ggf. Abs. 4 LuftVO genannten geographischen Gebieten müssen beachtet werden und liegen vor bzw. ist der Flugbetrieb gem. § 21i Abs. 1 und 2 LuftVO zugelassen (vgl. </w:t>
      </w:r>
      <w:r w:rsidRPr="007E0FA6">
        <w:rPr>
          <w:b/>
        </w:rPr>
        <w:t>Anlage 2</w:t>
      </w:r>
      <w:r w:rsidRPr="007E0FA6">
        <w:t>)</w:t>
      </w:r>
    </w:p>
    <w:p w14:paraId="2FF26ECA" w14:textId="77777777" w:rsidR="00491F80" w:rsidRPr="007E0FA6" w:rsidRDefault="00000000">
      <w:pPr>
        <w:pStyle w:val="berschrift3"/>
        <w:spacing w:after="160" w:line="259" w:lineRule="auto"/>
        <w:ind w:left="720"/>
      </w:pPr>
      <w:bookmarkStart w:id="4" w:name="_lonyu2jhzjea" w:colFirst="0" w:colLast="0"/>
      <w:bookmarkEnd w:id="4"/>
      <w:r w:rsidRPr="007E0FA6">
        <w:rPr>
          <w:b/>
          <w:color w:val="1C4587"/>
          <w:sz w:val="26"/>
          <w:szCs w:val="26"/>
        </w:rPr>
        <w:t>4. Einrichtung des Modellfluggeländes und Flugraum</w:t>
      </w:r>
    </w:p>
    <w:p w14:paraId="02911B5F" w14:textId="77777777" w:rsidR="00491F80" w:rsidRPr="007E0FA6" w:rsidRDefault="00000000">
      <w:pPr>
        <w:pBdr>
          <w:top w:val="nil"/>
          <w:left w:val="nil"/>
          <w:bottom w:val="nil"/>
          <w:right w:val="nil"/>
          <w:between w:val="nil"/>
        </w:pBdr>
        <w:ind w:left="720"/>
      </w:pPr>
      <w:r w:rsidRPr="007E0FA6">
        <w:t xml:space="preserve">Start- und Landefläche, An- und Abflugbereiche, Piloten-, Vorbereitungs- und Aufenthaltsräume sind in der anliegenden Geländekarte (vgl. </w:t>
      </w:r>
      <w:r w:rsidRPr="007E0FA6">
        <w:rPr>
          <w:b/>
        </w:rPr>
        <w:t>Anlage 3</w:t>
      </w:r>
      <w:r w:rsidRPr="007E0FA6">
        <w:t>) im Maßstab __________ in ihrer räumlichen Lage und Ausdehnung graphisch dargestellt und jeweils bezeichnet.</w:t>
      </w:r>
    </w:p>
    <w:p w14:paraId="13D3B2C7" w14:textId="77777777" w:rsidR="00491F80" w:rsidRPr="007E0FA6" w:rsidRDefault="00491F80">
      <w:pPr>
        <w:pBdr>
          <w:top w:val="nil"/>
          <w:left w:val="nil"/>
          <w:bottom w:val="nil"/>
          <w:right w:val="nil"/>
          <w:between w:val="nil"/>
        </w:pBdr>
        <w:ind w:left="720"/>
      </w:pPr>
    </w:p>
    <w:p w14:paraId="3B7E36AA" w14:textId="77777777" w:rsidR="00491F80" w:rsidRPr="007E0FA6" w:rsidRDefault="00000000">
      <w:pPr>
        <w:pBdr>
          <w:top w:val="nil"/>
          <w:left w:val="nil"/>
          <w:bottom w:val="nil"/>
          <w:right w:val="nil"/>
          <w:between w:val="nil"/>
        </w:pBdr>
        <w:ind w:left="720"/>
      </w:pPr>
      <w:r w:rsidRPr="007E0FA6">
        <w:rPr>
          <w:rFonts w:ascii="Segoe UI Emoji" w:eastAsia="Fira Mono" w:hAnsi="Segoe UI Emoji" w:cs="Segoe UI Emoji"/>
        </w:rPr>
        <w:t>⬜</w:t>
      </w:r>
      <w:r w:rsidRPr="007E0FA6">
        <w:rPr>
          <w:rFonts w:eastAsia="Fira Mono"/>
        </w:rPr>
        <w:t xml:space="preserve"> Es ist mit Zuschauerverkehr zu rechnen. Der Zuschauerraum ist in der anliegenden Geländekarte ebenfalls in seiner räumlichen Lage und Ausdehnung graphisch dargestellt und bezeichnet.</w:t>
      </w:r>
    </w:p>
    <w:p w14:paraId="7403F557" w14:textId="77777777" w:rsidR="00491F80" w:rsidRPr="007E0FA6" w:rsidRDefault="00491F80">
      <w:pPr>
        <w:pBdr>
          <w:top w:val="nil"/>
          <w:left w:val="nil"/>
          <w:bottom w:val="nil"/>
          <w:right w:val="nil"/>
          <w:between w:val="nil"/>
        </w:pBdr>
        <w:ind w:left="720"/>
      </w:pPr>
    </w:p>
    <w:p w14:paraId="56E805C9" w14:textId="77777777" w:rsidR="00491F80" w:rsidRPr="007E0FA6" w:rsidRDefault="00000000">
      <w:pPr>
        <w:pBdr>
          <w:top w:val="nil"/>
          <w:left w:val="nil"/>
          <w:bottom w:val="nil"/>
          <w:right w:val="nil"/>
          <w:between w:val="nil"/>
        </w:pBdr>
        <w:ind w:left="720"/>
      </w:pPr>
      <w:r w:rsidRPr="007E0FA6">
        <w:rPr>
          <w:rFonts w:ascii="Segoe UI Emoji" w:eastAsia="Fira Mono" w:hAnsi="Segoe UI Emoji" w:cs="Segoe UI Emoji"/>
        </w:rPr>
        <w:t>⬜</w:t>
      </w:r>
      <w:r w:rsidRPr="007E0FA6">
        <w:rPr>
          <w:rFonts w:eastAsia="Fira Mono"/>
        </w:rPr>
        <w:t xml:space="preserve"> </w:t>
      </w:r>
      <w:r w:rsidRPr="007E0FA6">
        <w:t>Es ist die Bestimmung und Festlegung von Maximalflughöhen veranlasst, weil</w:t>
      </w:r>
    </w:p>
    <w:p w14:paraId="1E32E18A" w14:textId="77777777" w:rsidR="00491F80" w:rsidRPr="007E0FA6" w:rsidRDefault="00000000">
      <w:pPr>
        <w:numPr>
          <w:ilvl w:val="0"/>
          <w:numId w:val="7"/>
        </w:numPr>
        <w:pBdr>
          <w:top w:val="nil"/>
          <w:left w:val="nil"/>
          <w:bottom w:val="nil"/>
          <w:right w:val="nil"/>
          <w:between w:val="nil"/>
        </w:pBdr>
      </w:pPr>
      <w:r w:rsidRPr="007E0FA6">
        <w:rPr>
          <w:rFonts w:ascii="Segoe UI Emoji" w:eastAsia="Fira Mono" w:hAnsi="Segoe UI Emoji" w:cs="Segoe UI Emoji"/>
        </w:rPr>
        <w:t>⬜</w:t>
      </w:r>
      <w:r w:rsidRPr="007E0FA6">
        <w:rPr>
          <w:rFonts w:eastAsia="Fira Mono"/>
        </w:rPr>
        <w:t xml:space="preserve"> die Luftraumstruktur (z.B. Absenkung des Luftraum G) dies erfordert,</w:t>
      </w:r>
    </w:p>
    <w:p w14:paraId="210325BB" w14:textId="77777777" w:rsidR="00491F80" w:rsidRPr="007E0FA6" w:rsidRDefault="00000000">
      <w:pPr>
        <w:numPr>
          <w:ilvl w:val="0"/>
          <w:numId w:val="7"/>
        </w:numPr>
        <w:pBdr>
          <w:top w:val="nil"/>
          <w:left w:val="nil"/>
          <w:bottom w:val="nil"/>
          <w:right w:val="nil"/>
          <w:between w:val="nil"/>
        </w:pBdr>
      </w:pPr>
      <w:r w:rsidRPr="007E0FA6">
        <w:rPr>
          <w:rFonts w:ascii="Segoe UI Emoji" w:eastAsia="Fira Mono" w:hAnsi="Segoe UI Emoji" w:cs="Segoe UI Emoji"/>
        </w:rPr>
        <w:t>⬜</w:t>
      </w:r>
      <w:r w:rsidRPr="007E0FA6">
        <w:rPr>
          <w:rFonts w:eastAsia="Fira Mono"/>
        </w:rPr>
        <w:t xml:space="preserve"> der Flugraum des Modellfluggeländes in einer Entfernung von weniger als 1,5 km von der Begrenzung von Flughäfen oder Flugplätzen gelegen ist.</w:t>
      </w:r>
    </w:p>
    <w:p w14:paraId="10CB2C10" w14:textId="77777777" w:rsidR="00491F80" w:rsidRPr="007E0FA6" w:rsidRDefault="00491F80">
      <w:pPr>
        <w:pBdr>
          <w:top w:val="nil"/>
          <w:left w:val="nil"/>
          <w:bottom w:val="nil"/>
          <w:right w:val="nil"/>
          <w:between w:val="nil"/>
        </w:pBdr>
        <w:ind w:left="720"/>
      </w:pPr>
    </w:p>
    <w:p w14:paraId="5D660CF8" w14:textId="77777777" w:rsidR="00491F80" w:rsidRPr="007E0FA6" w:rsidRDefault="00000000">
      <w:pPr>
        <w:pBdr>
          <w:top w:val="nil"/>
          <w:left w:val="nil"/>
          <w:bottom w:val="nil"/>
          <w:right w:val="nil"/>
          <w:between w:val="nil"/>
        </w:pBdr>
        <w:ind w:left="720"/>
      </w:pPr>
      <w:r w:rsidRPr="007E0FA6">
        <w:t>Die Maximalflughöhe beträgt: _____________________ m über Grund (bezogen auf den Geländebezugspunkt).</w:t>
      </w:r>
    </w:p>
    <w:p w14:paraId="2F0C77E9" w14:textId="77777777" w:rsidR="00491F80" w:rsidRPr="007E0FA6" w:rsidRDefault="00491F80">
      <w:pPr>
        <w:pBdr>
          <w:top w:val="nil"/>
          <w:left w:val="nil"/>
          <w:bottom w:val="nil"/>
          <w:right w:val="nil"/>
          <w:between w:val="nil"/>
        </w:pBdr>
        <w:ind w:left="720"/>
      </w:pPr>
    </w:p>
    <w:p w14:paraId="0C60FC1E"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Es liegt eine Genehmigung / Betriebsabsprache mit der zuständigen Flugverkehrskontrollstelle vor. Die Bedingungen dieser Genehmigung / Betriebsabsprache sind Teil dieser Flugordnung und liegen ihr an (</w:t>
      </w:r>
      <w:r w:rsidRPr="007E0FA6">
        <w:rPr>
          <w:b/>
        </w:rPr>
        <w:t>Anlage 4</w:t>
      </w:r>
      <w:r w:rsidRPr="007E0FA6">
        <w:t>).</w:t>
      </w:r>
    </w:p>
    <w:p w14:paraId="7FB4AF89" w14:textId="77777777" w:rsidR="00491F80" w:rsidRPr="007E0FA6" w:rsidRDefault="00491F80">
      <w:pPr>
        <w:pBdr>
          <w:top w:val="nil"/>
          <w:left w:val="nil"/>
          <w:bottom w:val="nil"/>
          <w:right w:val="nil"/>
          <w:between w:val="nil"/>
        </w:pBdr>
        <w:ind w:left="720"/>
      </w:pPr>
    </w:p>
    <w:p w14:paraId="51BF1427" w14:textId="77777777" w:rsidR="00491F80" w:rsidRPr="007E0FA6" w:rsidRDefault="00000000">
      <w:pPr>
        <w:pBdr>
          <w:top w:val="nil"/>
          <w:left w:val="nil"/>
          <w:bottom w:val="nil"/>
          <w:right w:val="nil"/>
          <w:between w:val="nil"/>
        </w:pBdr>
        <w:ind w:left="720"/>
      </w:pPr>
      <w:r w:rsidRPr="007E0FA6">
        <w:rPr>
          <w:rFonts w:ascii="Segoe UI Emoji" w:eastAsia="Fira Mono" w:hAnsi="Segoe UI Emoji" w:cs="Segoe UI Emoji"/>
        </w:rPr>
        <w:t>⬜</w:t>
      </w:r>
      <w:r w:rsidRPr="007E0FA6">
        <w:t xml:space="preserve"> Die Bestimmung und Festlegung von Flugsektoren sowie von Flug- und Ruhezeiten sind veranlasst, weil</w:t>
      </w:r>
    </w:p>
    <w:p w14:paraId="2A74FFE6" w14:textId="77777777" w:rsidR="00491F80" w:rsidRPr="007E0FA6" w:rsidRDefault="00000000">
      <w:pPr>
        <w:numPr>
          <w:ilvl w:val="0"/>
          <w:numId w:val="1"/>
        </w:numPr>
        <w:pBdr>
          <w:top w:val="nil"/>
          <w:left w:val="nil"/>
          <w:bottom w:val="nil"/>
          <w:right w:val="nil"/>
          <w:between w:val="nil"/>
        </w:pBdr>
      </w:pPr>
      <w:r w:rsidRPr="007E0FA6">
        <w:rPr>
          <w:rFonts w:ascii="Segoe UI Emoji" w:eastAsia="Fira Mono" w:hAnsi="Segoe UI Emoji" w:cs="Segoe UI Emoji"/>
        </w:rPr>
        <w:t>⬜</w:t>
      </w:r>
      <w:r w:rsidRPr="007E0FA6">
        <w:rPr>
          <w:rFonts w:eastAsia="Fira Mono"/>
        </w:rPr>
        <w:t xml:space="preserve"> dadurch ein angemessener Schutz vor Fluglärm gemäß dem nachfolgenden 12. Abschnitt dieses Regelwerks erreicht wird,</w:t>
      </w:r>
    </w:p>
    <w:p w14:paraId="6589EB53" w14:textId="77777777" w:rsidR="00491F80" w:rsidRPr="007E0FA6" w:rsidRDefault="00000000">
      <w:pPr>
        <w:numPr>
          <w:ilvl w:val="0"/>
          <w:numId w:val="1"/>
        </w:numPr>
        <w:pBdr>
          <w:top w:val="nil"/>
          <w:left w:val="nil"/>
          <w:bottom w:val="nil"/>
          <w:right w:val="nil"/>
          <w:between w:val="nil"/>
        </w:pBdr>
      </w:pPr>
      <w:r w:rsidRPr="007E0FA6">
        <w:rPr>
          <w:rFonts w:ascii="Segoe UI Emoji" w:eastAsia="Fira Mono" w:hAnsi="Segoe UI Emoji" w:cs="Segoe UI Emoji"/>
        </w:rPr>
        <w:t>⬜</w:t>
      </w:r>
      <w:r w:rsidRPr="007E0FA6">
        <w:rPr>
          <w:rFonts w:eastAsia="Fira Mono"/>
        </w:rPr>
        <w:t xml:space="preserve"> dies </w:t>
      </w:r>
      <w:r w:rsidRPr="007E0FA6">
        <w:t>geographische Gebiete gemäß § 21h Abs. 3 LuftVO erfordern,</w:t>
      </w:r>
    </w:p>
    <w:p w14:paraId="7715C802" w14:textId="77777777" w:rsidR="00491F80" w:rsidRPr="007E0FA6" w:rsidRDefault="00000000">
      <w:pPr>
        <w:numPr>
          <w:ilvl w:val="0"/>
          <w:numId w:val="1"/>
        </w:numPr>
        <w:pBdr>
          <w:top w:val="nil"/>
          <w:left w:val="nil"/>
          <w:bottom w:val="nil"/>
          <w:right w:val="nil"/>
          <w:between w:val="nil"/>
        </w:pBdr>
      </w:pPr>
      <w:r w:rsidRPr="007E0FA6">
        <w:rPr>
          <w:rFonts w:ascii="Segoe UI Emoji" w:eastAsia="Fira Mono" w:hAnsi="Segoe UI Emoji" w:cs="Segoe UI Emoji"/>
        </w:rPr>
        <w:t>⬜</w:t>
      </w:r>
      <w:r w:rsidRPr="007E0FA6">
        <w:rPr>
          <w:rFonts w:eastAsia="Fira Mono"/>
        </w:rPr>
        <w:t xml:space="preserve"> dies zur Koordination mit dem übrigen Luftverkehr in der unmittelbaren Umgebung des Flugraums des Modellfluggeländes erforderlich ist.</w:t>
      </w:r>
    </w:p>
    <w:p w14:paraId="19A6F468" w14:textId="77777777" w:rsidR="00491F80" w:rsidRPr="007E0FA6" w:rsidRDefault="00491F80">
      <w:pPr>
        <w:pBdr>
          <w:top w:val="nil"/>
          <w:left w:val="nil"/>
          <w:bottom w:val="nil"/>
          <w:right w:val="nil"/>
          <w:between w:val="nil"/>
        </w:pBdr>
        <w:ind w:left="720"/>
      </w:pPr>
    </w:p>
    <w:p w14:paraId="34FB010A" w14:textId="77777777" w:rsidR="00491F80" w:rsidRPr="007E0FA6" w:rsidRDefault="00000000">
      <w:pPr>
        <w:pBdr>
          <w:top w:val="nil"/>
          <w:left w:val="nil"/>
          <w:bottom w:val="nil"/>
          <w:right w:val="nil"/>
          <w:between w:val="nil"/>
        </w:pBdr>
        <w:ind w:left="720"/>
      </w:pPr>
      <w:r w:rsidRPr="007E0FA6">
        <w:t>Die Bestimmung und Festlegung der räumlichen Lage und Ausdehnung von Flugsektoren ist in anliegender Geländekarte (</w:t>
      </w:r>
      <w:r w:rsidRPr="007E0FA6">
        <w:rPr>
          <w:b/>
        </w:rPr>
        <w:t>Anlage 5</w:t>
      </w:r>
      <w:r w:rsidRPr="007E0FA6">
        <w:t xml:space="preserve">) graphisch dargestellt und jeweils bezeichnet. </w:t>
      </w:r>
    </w:p>
    <w:p w14:paraId="1C63AC82" w14:textId="77777777" w:rsidR="00491F80" w:rsidRPr="007E0FA6" w:rsidRDefault="00491F80">
      <w:pPr>
        <w:pBdr>
          <w:top w:val="nil"/>
          <w:left w:val="nil"/>
          <w:bottom w:val="nil"/>
          <w:right w:val="nil"/>
          <w:between w:val="nil"/>
        </w:pBdr>
        <w:ind w:left="720"/>
      </w:pPr>
    </w:p>
    <w:p w14:paraId="36DDC2D5" w14:textId="77777777" w:rsidR="00491F80" w:rsidRPr="007E0FA6" w:rsidRDefault="00000000">
      <w:pPr>
        <w:pBdr>
          <w:top w:val="nil"/>
          <w:left w:val="nil"/>
          <w:bottom w:val="nil"/>
          <w:right w:val="nil"/>
          <w:between w:val="nil"/>
        </w:pBdr>
        <w:ind w:left="720"/>
      </w:pPr>
      <w:r w:rsidRPr="007E0FA6">
        <w:rPr>
          <w:rFonts w:ascii="Segoe UI Emoji" w:eastAsia="Fira Mono" w:hAnsi="Segoe UI Emoji" w:cs="Segoe UI Emoji"/>
        </w:rPr>
        <w:t>⬜</w:t>
      </w:r>
      <w:r w:rsidRPr="007E0FA6">
        <w:rPr>
          <w:rFonts w:eastAsia="Fira Mono"/>
        </w:rPr>
        <w:t xml:space="preserve"> Ruhezeiten sind:</w:t>
      </w:r>
    </w:p>
    <w:p w14:paraId="7488236B" w14:textId="77777777" w:rsidR="00491F80" w:rsidRPr="007E0FA6" w:rsidRDefault="00491F80">
      <w:pPr>
        <w:pBdr>
          <w:top w:val="nil"/>
          <w:left w:val="nil"/>
          <w:bottom w:val="nil"/>
          <w:right w:val="nil"/>
          <w:between w:val="nil"/>
        </w:pBdr>
        <w:ind w:left="720"/>
      </w:pPr>
    </w:p>
    <w:p w14:paraId="25C3A8FF" w14:textId="77777777" w:rsidR="00491F80" w:rsidRPr="007E0FA6" w:rsidRDefault="00000000">
      <w:pPr>
        <w:numPr>
          <w:ilvl w:val="0"/>
          <w:numId w:val="4"/>
        </w:numPr>
        <w:pBdr>
          <w:top w:val="nil"/>
          <w:left w:val="nil"/>
          <w:bottom w:val="nil"/>
          <w:right w:val="nil"/>
          <w:between w:val="nil"/>
        </w:pBdr>
      </w:pPr>
      <w:r w:rsidRPr="007E0FA6">
        <w:lastRenderedPageBreak/>
        <w:t>Werktags</w:t>
      </w:r>
    </w:p>
    <w:p w14:paraId="5E37127B" w14:textId="77777777" w:rsidR="00491F80" w:rsidRPr="007E0FA6" w:rsidRDefault="00491F80">
      <w:pPr>
        <w:pBdr>
          <w:top w:val="nil"/>
          <w:left w:val="nil"/>
          <w:bottom w:val="nil"/>
          <w:right w:val="nil"/>
          <w:between w:val="nil"/>
        </w:pBdr>
        <w:ind w:left="720"/>
      </w:pPr>
    </w:p>
    <w:p w14:paraId="01CCDC58" w14:textId="77777777" w:rsidR="00491F80" w:rsidRPr="007E0FA6" w:rsidRDefault="00000000">
      <w:pPr>
        <w:pBdr>
          <w:top w:val="nil"/>
          <w:left w:val="nil"/>
          <w:bottom w:val="nil"/>
          <w:right w:val="nil"/>
          <w:between w:val="nil"/>
        </w:pBdr>
        <w:ind w:left="1440"/>
      </w:pPr>
      <w:r w:rsidRPr="007E0FA6">
        <w:t>von ________________________ bis ________________________</w:t>
      </w:r>
    </w:p>
    <w:p w14:paraId="2B2DBF69" w14:textId="77777777" w:rsidR="00491F80" w:rsidRPr="007E0FA6" w:rsidRDefault="00491F80">
      <w:pPr>
        <w:pBdr>
          <w:top w:val="nil"/>
          <w:left w:val="nil"/>
          <w:bottom w:val="nil"/>
          <w:right w:val="nil"/>
          <w:between w:val="nil"/>
        </w:pBdr>
        <w:ind w:left="1440"/>
      </w:pPr>
    </w:p>
    <w:p w14:paraId="1514F5C4" w14:textId="77777777" w:rsidR="00491F80" w:rsidRPr="007E0FA6" w:rsidRDefault="00000000">
      <w:pPr>
        <w:numPr>
          <w:ilvl w:val="0"/>
          <w:numId w:val="2"/>
        </w:numPr>
        <w:pBdr>
          <w:top w:val="nil"/>
          <w:left w:val="nil"/>
          <w:bottom w:val="nil"/>
          <w:right w:val="nil"/>
          <w:between w:val="nil"/>
        </w:pBdr>
      </w:pPr>
      <w:r w:rsidRPr="007E0FA6">
        <w:t>an Samstagen</w:t>
      </w:r>
    </w:p>
    <w:p w14:paraId="602529C8" w14:textId="77777777" w:rsidR="00491F80" w:rsidRPr="007E0FA6" w:rsidRDefault="00491F80">
      <w:pPr>
        <w:pBdr>
          <w:top w:val="nil"/>
          <w:left w:val="nil"/>
          <w:bottom w:val="nil"/>
          <w:right w:val="nil"/>
          <w:between w:val="nil"/>
        </w:pBdr>
        <w:ind w:left="1440"/>
      </w:pPr>
    </w:p>
    <w:p w14:paraId="0CC0C5BC" w14:textId="77777777" w:rsidR="00491F80" w:rsidRPr="007E0FA6" w:rsidRDefault="00000000">
      <w:pPr>
        <w:ind w:left="1440"/>
      </w:pPr>
      <w:r w:rsidRPr="007E0FA6">
        <w:t>von ________________________ bis ________________________</w:t>
      </w:r>
    </w:p>
    <w:p w14:paraId="5A6E7C3C" w14:textId="77777777" w:rsidR="00491F80" w:rsidRPr="007E0FA6" w:rsidRDefault="00491F80">
      <w:pPr>
        <w:pBdr>
          <w:top w:val="nil"/>
          <w:left w:val="nil"/>
          <w:bottom w:val="nil"/>
          <w:right w:val="nil"/>
          <w:between w:val="nil"/>
        </w:pBdr>
        <w:ind w:left="1440"/>
      </w:pPr>
    </w:p>
    <w:p w14:paraId="5BA0F9D0" w14:textId="77777777" w:rsidR="00491F80" w:rsidRPr="007E0FA6" w:rsidRDefault="00491F80">
      <w:pPr>
        <w:pBdr>
          <w:top w:val="nil"/>
          <w:left w:val="nil"/>
          <w:bottom w:val="nil"/>
          <w:right w:val="nil"/>
          <w:between w:val="nil"/>
        </w:pBdr>
        <w:ind w:left="1440"/>
      </w:pPr>
    </w:p>
    <w:p w14:paraId="499C8F9B" w14:textId="77777777" w:rsidR="00491F80" w:rsidRPr="007E0FA6" w:rsidRDefault="00000000">
      <w:pPr>
        <w:numPr>
          <w:ilvl w:val="0"/>
          <w:numId w:val="5"/>
        </w:numPr>
        <w:pBdr>
          <w:top w:val="nil"/>
          <w:left w:val="nil"/>
          <w:bottom w:val="nil"/>
          <w:right w:val="nil"/>
          <w:between w:val="nil"/>
        </w:pBdr>
      </w:pPr>
      <w:r w:rsidRPr="007E0FA6">
        <w:t>an Sonn- und Feiertagen</w:t>
      </w:r>
    </w:p>
    <w:p w14:paraId="163E0E7E" w14:textId="77777777" w:rsidR="00491F80" w:rsidRPr="007E0FA6" w:rsidRDefault="00491F80">
      <w:pPr>
        <w:pBdr>
          <w:top w:val="nil"/>
          <w:left w:val="nil"/>
          <w:bottom w:val="nil"/>
          <w:right w:val="nil"/>
          <w:between w:val="nil"/>
        </w:pBdr>
        <w:ind w:left="1440"/>
      </w:pPr>
    </w:p>
    <w:p w14:paraId="65BEC1CD" w14:textId="77777777" w:rsidR="00491F80" w:rsidRPr="007E0FA6" w:rsidRDefault="00000000">
      <w:pPr>
        <w:ind w:left="1440"/>
      </w:pPr>
      <w:r w:rsidRPr="007E0FA6">
        <w:t>von ________________________ bis ________________________</w:t>
      </w:r>
    </w:p>
    <w:p w14:paraId="621DC0FE" w14:textId="77777777" w:rsidR="00491F80" w:rsidRPr="007E0FA6" w:rsidRDefault="00000000">
      <w:pPr>
        <w:pStyle w:val="berschrift3"/>
        <w:spacing w:after="160" w:line="259" w:lineRule="auto"/>
        <w:ind w:left="720"/>
      </w:pPr>
      <w:bookmarkStart w:id="5" w:name="_fglzxir18or9" w:colFirst="0" w:colLast="0"/>
      <w:bookmarkEnd w:id="5"/>
      <w:r w:rsidRPr="007E0FA6">
        <w:rPr>
          <w:b/>
          <w:color w:val="1C4587"/>
          <w:sz w:val="26"/>
          <w:szCs w:val="26"/>
        </w:rPr>
        <w:t>5. Parkmöglichkeiten</w:t>
      </w:r>
    </w:p>
    <w:p w14:paraId="2A81C337" w14:textId="77777777" w:rsidR="00491F80" w:rsidRPr="007E0FA6" w:rsidRDefault="00000000">
      <w:pPr>
        <w:pBdr>
          <w:top w:val="nil"/>
          <w:left w:val="nil"/>
          <w:bottom w:val="nil"/>
          <w:right w:val="nil"/>
          <w:between w:val="nil"/>
        </w:pBdr>
        <w:ind w:left="720"/>
      </w:pPr>
      <w:r w:rsidRPr="007E0FA6">
        <w:t>Das Parken von Kfz ist in dem Bereich möglich, der in der weiteren Geländekarte (</w:t>
      </w:r>
      <w:r w:rsidRPr="007E0FA6">
        <w:rPr>
          <w:b/>
        </w:rPr>
        <w:t>Anlage 6</w:t>
      </w:r>
      <w:r w:rsidRPr="007E0FA6">
        <w:t>) in seiner räumlichen Lage und Ausdehnung graphisch dargestellt und bezeichnet ist.</w:t>
      </w:r>
    </w:p>
    <w:p w14:paraId="4F2AE0E2" w14:textId="77777777" w:rsidR="00491F80" w:rsidRPr="007E0FA6" w:rsidRDefault="00000000">
      <w:pPr>
        <w:pStyle w:val="berschrift3"/>
        <w:spacing w:after="160" w:line="259" w:lineRule="auto"/>
        <w:ind w:left="720"/>
      </w:pPr>
      <w:bookmarkStart w:id="6" w:name="_sulnvr3mo87w" w:colFirst="0" w:colLast="0"/>
      <w:bookmarkEnd w:id="6"/>
      <w:r w:rsidRPr="007E0FA6">
        <w:rPr>
          <w:b/>
          <w:color w:val="1C4587"/>
          <w:sz w:val="26"/>
          <w:szCs w:val="26"/>
        </w:rPr>
        <w:t>6. Erreichbarkeit für Rettungskräfte</w:t>
      </w:r>
    </w:p>
    <w:p w14:paraId="3B021804" w14:textId="77777777" w:rsidR="00491F80" w:rsidRPr="007E0FA6" w:rsidRDefault="00000000">
      <w:pPr>
        <w:pBdr>
          <w:top w:val="nil"/>
          <w:left w:val="nil"/>
          <w:bottom w:val="nil"/>
          <w:right w:val="nil"/>
          <w:between w:val="nil"/>
        </w:pBdr>
        <w:ind w:left="720"/>
      </w:pPr>
      <w:r w:rsidRPr="007E0FA6">
        <w:t>Die regionale Rettungsleitstelle ist unter der Notrufnummer 112 erreichbar.</w:t>
      </w:r>
    </w:p>
    <w:p w14:paraId="5A602A18" w14:textId="77777777" w:rsidR="00491F80" w:rsidRPr="007E0FA6" w:rsidRDefault="00491F80">
      <w:pPr>
        <w:pBdr>
          <w:top w:val="nil"/>
          <w:left w:val="nil"/>
          <w:bottom w:val="nil"/>
          <w:right w:val="nil"/>
          <w:between w:val="nil"/>
        </w:pBdr>
        <w:ind w:left="720"/>
      </w:pPr>
    </w:p>
    <w:p w14:paraId="363BAFFD" w14:textId="77777777" w:rsidR="00491F80" w:rsidRPr="007E0FA6" w:rsidRDefault="00000000">
      <w:pPr>
        <w:pBdr>
          <w:top w:val="nil"/>
          <w:left w:val="nil"/>
          <w:bottom w:val="nil"/>
          <w:right w:val="nil"/>
          <w:between w:val="nil"/>
        </w:pBdr>
        <w:ind w:left="720"/>
      </w:pPr>
      <w:r w:rsidRPr="007E0FA6">
        <w:rPr>
          <w:rFonts w:ascii="Segoe UI Emoji" w:eastAsia="Fira Mono" w:hAnsi="Segoe UI Emoji" w:cs="Segoe UI Emoji"/>
        </w:rPr>
        <w:t>⬜</w:t>
      </w:r>
      <w:r w:rsidRPr="007E0FA6">
        <w:rPr>
          <w:rFonts w:eastAsia="Fira Mono"/>
        </w:rPr>
        <w:t xml:space="preserve"> Es ist bei der regionalen Rettungsleitstelle folgender Rettungspunkt eingerichtet:</w:t>
      </w:r>
    </w:p>
    <w:p w14:paraId="2ADB4B83" w14:textId="77777777" w:rsidR="00491F80" w:rsidRPr="007E0FA6" w:rsidRDefault="00491F80">
      <w:pPr>
        <w:pBdr>
          <w:top w:val="nil"/>
          <w:left w:val="nil"/>
          <w:bottom w:val="nil"/>
          <w:right w:val="nil"/>
          <w:between w:val="nil"/>
        </w:pBdr>
        <w:ind w:left="720"/>
      </w:pPr>
    </w:p>
    <w:p w14:paraId="39ECA8D2" w14:textId="77777777" w:rsidR="00491F80" w:rsidRPr="007E0FA6" w:rsidRDefault="00000000">
      <w:pPr>
        <w:pBdr>
          <w:top w:val="nil"/>
          <w:left w:val="nil"/>
          <w:bottom w:val="nil"/>
          <w:right w:val="nil"/>
          <w:between w:val="nil"/>
        </w:pBdr>
        <w:ind w:left="720"/>
      </w:pPr>
      <w:r w:rsidRPr="007E0FA6">
        <w:t>Bezeichnung des Rettungspunktes: ____________________________________</w:t>
      </w:r>
    </w:p>
    <w:p w14:paraId="47155E06" w14:textId="77777777" w:rsidR="00491F80" w:rsidRPr="007E0FA6" w:rsidRDefault="00491F80">
      <w:pPr>
        <w:pBdr>
          <w:top w:val="nil"/>
          <w:left w:val="nil"/>
          <w:bottom w:val="nil"/>
          <w:right w:val="nil"/>
          <w:between w:val="nil"/>
        </w:pBdr>
        <w:ind w:left="720"/>
      </w:pPr>
    </w:p>
    <w:p w14:paraId="19C4EEF0"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Das Modellfluggelände ist für Rettungsfahrzeuge wie folgt erreichbar:</w:t>
      </w:r>
      <w:r w:rsidRPr="007E0FA6">
        <w:rPr>
          <w:rFonts w:eastAsia="Fira Mono"/>
        </w:rPr>
        <w:br/>
      </w:r>
      <w:r w:rsidRPr="007E0FA6">
        <w:rPr>
          <w:rFonts w:eastAsia="Fira Mono"/>
        </w:rPr>
        <w:br/>
        <w:t>__________________________________________________________________</w:t>
      </w:r>
      <w:r w:rsidRPr="007E0FA6">
        <w:rPr>
          <w:rFonts w:eastAsia="Fira Mono"/>
        </w:rPr>
        <w:br/>
      </w:r>
      <w:r w:rsidRPr="007E0FA6">
        <w:rPr>
          <w:rFonts w:eastAsia="Fira Mono"/>
        </w:rPr>
        <w:br/>
        <w:t>__________________________________________________________________</w:t>
      </w:r>
    </w:p>
    <w:p w14:paraId="330F3019" w14:textId="77777777" w:rsidR="00491F80" w:rsidRPr="007E0FA6" w:rsidRDefault="00491F80">
      <w:pPr>
        <w:ind w:left="720"/>
      </w:pPr>
    </w:p>
    <w:p w14:paraId="68B510C9" w14:textId="77777777" w:rsidR="00491F80" w:rsidRPr="007E0FA6" w:rsidRDefault="00000000">
      <w:pPr>
        <w:ind w:left="720"/>
      </w:pPr>
      <w:r w:rsidRPr="007E0FA6">
        <w:t>__________________________________________________________________</w:t>
      </w:r>
    </w:p>
    <w:p w14:paraId="0551E9D5" w14:textId="77777777" w:rsidR="00491F80" w:rsidRPr="007E0FA6" w:rsidRDefault="00491F80">
      <w:pPr>
        <w:ind w:left="720"/>
      </w:pPr>
    </w:p>
    <w:p w14:paraId="328438B1" w14:textId="77777777" w:rsidR="00491F80" w:rsidRPr="007E0FA6" w:rsidRDefault="00000000">
      <w:pPr>
        <w:ind w:left="720"/>
      </w:pPr>
      <w:r w:rsidRPr="007E0FA6">
        <w:t>__________________________________________________________________</w:t>
      </w:r>
    </w:p>
    <w:p w14:paraId="157FAD81" w14:textId="77777777" w:rsidR="00491F80" w:rsidRPr="007E0FA6" w:rsidRDefault="00491F80">
      <w:pPr>
        <w:ind w:left="720"/>
      </w:pPr>
    </w:p>
    <w:p w14:paraId="5E2FE11D" w14:textId="77777777" w:rsidR="00491F80" w:rsidRPr="007E0FA6" w:rsidRDefault="00000000">
      <w:pPr>
        <w:ind w:left="720"/>
      </w:pPr>
      <w:r w:rsidRPr="007E0FA6">
        <w:t>__________________________________________________________________</w:t>
      </w:r>
    </w:p>
    <w:p w14:paraId="6DDBF8AA" w14:textId="77777777" w:rsidR="00491F80" w:rsidRPr="007E0FA6" w:rsidRDefault="00491F80">
      <w:pPr>
        <w:ind w:left="720"/>
      </w:pPr>
    </w:p>
    <w:p w14:paraId="2ADF7783" w14:textId="77777777" w:rsidR="00491F80" w:rsidRPr="007E0FA6" w:rsidRDefault="00000000">
      <w:pPr>
        <w:pStyle w:val="berschrift3"/>
        <w:spacing w:after="160" w:line="259" w:lineRule="auto"/>
        <w:ind w:left="720"/>
      </w:pPr>
      <w:bookmarkStart w:id="7" w:name="_bzr1nx7kcdvw" w:colFirst="0" w:colLast="0"/>
      <w:bookmarkEnd w:id="7"/>
      <w:r w:rsidRPr="007E0FA6">
        <w:rPr>
          <w:b/>
          <w:color w:val="1C4587"/>
          <w:sz w:val="26"/>
          <w:szCs w:val="26"/>
        </w:rPr>
        <w:t>7. Verhaltensregeln</w:t>
      </w:r>
    </w:p>
    <w:p w14:paraId="59F8A9D7" w14:textId="77777777" w:rsidR="00491F80" w:rsidRPr="007E0FA6" w:rsidRDefault="00000000">
      <w:pPr>
        <w:pBdr>
          <w:top w:val="nil"/>
          <w:left w:val="nil"/>
          <w:bottom w:val="nil"/>
          <w:right w:val="nil"/>
          <w:between w:val="nil"/>
        </w:pBdr>
        <w:ind w:left="720"/>
      </w:pPr>
      <w:r w:rsidRPr="007E0FA6">
        <w:t xml:space="preserve">Jeder Modellflieger ist für die sichere Inbetriebnahme und jederzeit sichere Steuerung seines Flugmodells verantwortlich. Jeder Modellflieger hat sich so zu verhalten, dass der Schutz und die Sicherheit von Personen und Sache </w:t>
      </w:r>
      <w:r w:rsidRPr="007E0FA6">
        <w:lastRenderedPageBreak/>
        <w:t xml:space="preserve">gewährleistet ist und keine übergebührlichen Gefahren durch seinen Modellflugbetrieb verwirklicht werden. </w:t>
      </w:r>
    </w:p>
    <w:p w14:paraId="3398815C" w14:textId="77777777" w:rsidR="00491F80" w:rsidRPr="007E0FA6" w:rsidRDefault="00491F80">
      <w:pPr>
        <w:pBdr>
          <w:top w:val="nil"/>
          <w:left w:val="nil"/>
          <w:bottom w:val="nil"/>
          <w:right w:val="nil"/>
          <w:between w:val="nil"/>
        </w:pBdr>
        <w:ind w:left="720"/>
      </w:pPr>
    </w:p>
    <w:p w14:paraId="7CA7819B" w14:textId="77777777" w:rsidR="00491F80" w:rsidRPr="007E0FA6" w:rsidRDefault="00000000">
      <w:pPr>
        <w:pBdr>
          <w:top w:val="nil"/>
          <w:left w:val="nil"/>
          <w:bottom w:val="nil"/>
          <w:right w:val="nil"/>
          <w:between w:val="nil"/>
        </w:pBdr>
        <w:ind w:left="720"/>
      </w:pPr>
      <w:r w:rsidRPr="007E0FA6">
        <w:t>Im Regelfall ist davon auszugehen, dass der Modellflieger geeignete und damit hinreichende Sicherheitsmaßnahmen einhält, wenn er die im 6. und 7. Abschnitt der “Standardisierten Regeln für Flugmodelle” (</w:t>
      </w:r>
      <w:proofErr w:type="spellStart"/>
      <w:r w:rsidRPr="007E0FA6">
        <w:t>StRfF</w:t>
      </w:r>
      <w:proofErr w:type="spellEnd"/>
      <w:r w:rsidRPr="007E0FA6">
        <w:t>) niedergelegten Verfahren und Bestimmungen beachtet, wozu er mit dieser Flugordnung nochmals ausdrücklich verpflichtet wird.</w:t>
      </w:r>
    </w:p>
    <w:p w14:paraId="412419AF" w14:textId="77777777" w:rsidR="00491F80" w:rsidRPr="007E0FA6" w:rsidRDefault="00491F80">
      <w:pPr>
        <w:pBdr>
          <w:top w:val="nil"/>
          <w:left w:val="nil"/>
          <w:bottom w:val="nil"/>
          <w:right w:val="nil"/>
          <w:between w:val="nil"/>
        </w:pBdr>
        <w:ind w:left="720"/>
      </w:pPr>
    </w:p>
    <w:p w14:paraId="20FA2A83" w14:textId="77777777" w:rsidR="00491F80" w:rsidRPr="007E0FA6" w:rsidRDefault="00000000">
      <w:pPr>
        <w:pBdr>
          <w:top w:val="nil"/>
          <w:left w:val="nil"/>
          <w:bottom w:val="nil"/>
          <w:right w:val="nil"/>
          <w:between w:val="nil"/>
        </w:pBdr>
        <w:ind w:left="720"/>
      </w:pPr>
      <w:r w:rsidRPr="007E0FA6">
        <w:t>Jeder Modellflieger ist dafür verantwortlich, dass er die erforderliche Schulung zum Betrieb seines Flugmodells absolviert hat. Er ist verpflichtet, entsprechende Nachweise mitzuführen.</w:t>
      </w:r>
    </w:p>
    <w:p w14:paraId="383DB88F" w14:textId="77777777" w:rsidR="00491F80" w:rsidRPr="007E0FA6" w:rsidRDefault="00000000">
      <w:pPr>
        <w:pStyle w:val="berschrift3"/>
        <w:spacing w:after="160" w:line="259" w:lineRule="auto"/>
        <w:ind w:left="720"/>
      </w:pPr>
      <w:bookmarkStart w:id="8" w:name="_91hbssakm5uh" w:colFirst="0" w:colLast="0"/>
      <w:bookmarkEnd w:id="8"/>
      <w:r w:rsidRPr="007E0FA6">
        <w:rPr>
          <w:b/>
          <w:color w:val="1C4587"/>
          <w:sz w:val="26"/>
          <w:szCs w:val="26"/>
        </w:rPr>
        <w:t>8. Modellflugbuch</w:t>
      </w:r>
    </w:p>
    <w:p w14:paraId="32DE1F0A" w14:textId="77777777" w:rsidR="00491F80" w:rsidRPr="007E0FA6" w:rsidRDefault="00000000">
      <w:pPr>
        <w:pBdr>
          <w:top w:val="nil"/>
          <w:left w:val="nil"/>
          <w:bottom w:val="nil"/>
          <w:right w:val="nil"/>
          <w:between w:val="nil"/>
        </w:pBdr>
        <w:ind w:left="720"/>
      </w:pPr>
      <w:r w:rsidRPr="007E0FA6">
        <w:t xml:space="preserve">Jeder Modellflieger ist verpflichtet, sich vor Aufnahme seines Modellflugbetriebs in das Modellflugbuch einzutragen. Es gilt Ziff. 8.1.7 </w:t>
      </w:r>
      <w:proofErr w:type="spellStart"/>
      <w:r w:rsidRPr="007E0FA6">
        <w:t>StRfF</w:t>
      </w:r>
      <w:proofErr w:type="spellEnd"/>
      <w:r w:rsidRPr="007E0FA6">
        <w:t>.</w:t>
      </w:r>
    </w:p>
    <w:p w14:paraId="0E599B5A" w14:textId="77777777" w:rsidR="00491F80" w:rsidRPr="007E0FA6" w:rsidRDefault="00000000">
      <w:pPr>
        <w:pStyle w:val="berschrift3"/>
        <w:spacing w:after="160" w:line="259" w:lineRule="auto"/>
        <w:ind w:left="720"/>
        <w:rPr>
          <w:b/>
          <w:color w:val="1C4587"/>
          <w:sz w:val="26"/>
          <w:szCs w:val="26"/>
        </w:rPr>
      </w:pPr>
      <w:bookmarkStart w:id="9" w:name="_cf7v79gq3wb3" w:colFirst="0" w:colLast="0"/>
      <w:bookmarkEnd w:id="9"/>
      <w:r w:rsidRPr="007E0FA6">
        <w:rPr>
          <w:b/>
          <w:color w:val="1C4587"/>
          <w:sz w:val="26"/>
          <w:szCs w:val="26"/>
        </w:rPr>
        <w:t>9. Modellflugleiter</w:t>
      </w:r>
    </w:p>
    <w:p w14:paraId="1EA98192" w14:textId="77777777" w:rsidR="00491F80" w:rsidRPr="007E0FA6" w:rsidRDefault="00000000">
      <w:pPr>
        <w:ind w:left="720"/>
      </w:pPr>
      <w:r w:rsidRPr="007E0FA6">
        <w:t xml:space="preserve">Es gilt die Modellflugleiter-Regelung gem. Ziff. 8.1.8 </w:t>
      </w:r>
      <w:proofErr w:type="spellStart"/>
      <w:r w:rsidRPr="007E0FA6">
        <w:t>StRfF</w:t>
      </w:r>
      <w:proofErr w:type="spellEnd"/>
      <w:r w:rsidRPr="007E0FA6">
        <w:t>.</w:t>
      </w:r>
    </w:p>
    <w:p w14:paraId="67DC8884" w14:textId="77777777" w:rsidR="00491F80" w:rsidRPr="007E0FA6" w:rsidRDefault="00491F80">
      <w:pPr>
        <w:ind w:left="720"/>
      </w:pPr>
    </w:p>
    <w:p w14:paraId="126E1EED"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Ein Modellflugleiter ist abweichend von Ziff. 8.1.8 </w:t>
      </w:r>
      <w:proofErr w:type="spellStart"/>
      <w:r w:rsidRPr="007E0FA6">
        <w:rPr>
          <w:rFonts w:eastAsia="Fira Mono"/>
        </w:rPr>
        <w:t>StRfF</w:t>
      </w:r>
      <w:proofErr w:type="spellEnd"/>
      <w:r w:rsidRPr="007E0FA6">
        <w:rPr>
          <w:rFonts w:eastAsia="Fira Mono"/>
        </w:rPr>
        <w:t xml:space="preserve"> bereits zu bestimmen, wenn mehr als 3 Flugmodelle gleichzeitig in der Luft betrieben werden.</w:t>
      </w:r>
    </w:p>
    <w:p w14:paraId="25A51DF3" w14:textId="77777777" w:rsidR="00491F80" w:rsidRPr="007E0FA6" w:rsidRDefault="00491F80">
      <w:pPr>
        <w:ind w:left="720"/>
      </w:pPr>
    </w:p>
    <w:p w14:paraId="4A7AC16D"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Flugbetrieb ist abweichend von Ziff. 8.1.8 </w:t>
      </w:r>
      <w:proofErr w:type="spellStart"/>
      <w:r w:rsidRPr="007E0FA6">
        <w:rPr>
          <w:rFonts w:eastAsia="Fira Mono"/>
        </w:rPr>
        <w:t>StRfF</w:t>
      </w:r>
      <w:proofErr w:type="spellEnd"/>
      <w:r w:rsidRPr="007E0FA6">
        <w:rPr>
          <w:rFonts w:eastAsia="Fira Mono"/>
        </w:rPr>
        <w:t xml:space="preserve"> ohne Modellflugleiter nicht zulässig.</w:t>
      </w:r>
    </w:p>
    <w:p w14:paraId="625B5DBE" w14:textId="77777777" w:rsidR="00491F80" w:rsidRPr="007E0FA6" w:rsidRDefault="00000000">
      <w:pPr>
        <w:pStyle w:val="berschrift3"/>
        <w:spacing w:after="160" w:line="259" w:lineRule="auto"/>
        <w:ind w:left="720"/>
      </w:pPr>
      <w:bookmarkStart w:id="10" w:name="_f3l4frn3qv25" w:colFirst="0" w:colLast="0"/>
      <w:bookmarkEnd w:id="10"/>
      <w:r w:rsidRPr="007E0FA6">
        <w:rPr>
          <w:b/>
          <w:color w:val="1C4587"/>
          <w:sz w:val="26"/>
          <w:szCs w:val="26"/>
        </w:rPr>
        <w:t>10. Sicherheitszaun</w:t>
      </w:r>
    </w:p>
    <w:p w14:paraId="6628387C"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Da</w:t>
      </w:r>
      <w:r w:rsidRPr="007E0FA6">
        <w:rPr>
          <w:rFonts w:eastAsia="Calibri"/>
        </w:rPr>
        <w:t xml:space="preserve"> </w:t>
      </w:r>
      <w:r w:rsidRPr="007E0FA6">
        <w:t xml:space="preserve">der Mindestabstand </w:t>
      </w:r>
    </w:p>
    <w:p w14:paraId="300BCD8E" w14:textId="77777777" w:rsidR="00491F80" w:rsidRPr="007E0FA6" w:rsidRDefault="00000000">
      <w:pPr>
        <w:numPr>
          <w:ilvl w:val="0"/>
          <w:numId w:val="6"/>
        </w:numPr>
      </w:pPr>
      <w:r w:rsidRPr="007E0FA6">
        <w:rPr>
          <w:rFonts w:ascii="Segoe UI Emoji" w:eastAsia="Fira Mono" w:hAnsi="Segoe UI Emoji" w:cs="Segoe UI Emoji"/>
        </w:rPr>
        <w:t>⬜</w:t>
      </w:r>
      <w:r w:rsidRPr="007E0FA6">
        <w:rPr>
          <w:rFonts w:eastAsia="Fira Mono"/>
        </w:rPr>
        <w:t xml:space="preserve"> von 10 m zwischen Start-/Landefläche und Vorbereitungsraum bzw.</w:t>
      </w:r>
    </w:p>
    <w:p w14:paraId="4FD998A0" w14:textId="77777777" w:rsidR="00491F80" w:rsidRPr="007E0FA6" w:rsidRDefault="00000000">
      <w:pPr>
        <w:numPr>
          <w:ilvl w:val="0"/>
          <w:numId w:val="6"/>
        </w:numPr>
      </w:pPr>
      <w:r w:rsidRPr="007E0FA6">
        <w:rPr>
          <w:rFonts w:ascii="Segoe UI Emoji" w:eastAsia="Fira Mono" w:hAnsi="Segoe UI Emoji" w:cs="Segoe UI Emoji"/>
        </w:rPr>
        <w:t>⬜</w:t>
      </w:r>
      <w:r w:rsidRPr="007E0FA6">
        <w:rPr>
          <w:rFonts w:eastAsia="Fira Mono"/>
        </w:rPr>
        <w:t xml:space="preserve"> von 25 m zwischen Start-/Landefläche und Aufenthalts-/ggf. Zuschauerraum </w:t>
      </w:r>
    </w:p>
    <w:p w14:paraId="69C11C5F" w14:textId="77777777" w:rsidR="00491F80" w:rsidRPr="007E0FA6" w:rsidRDefault="00000000">
      <w:pPr>
        <w:ind w:left="720"/>
      </w:pPr>
      <w:r w:rsidRPr="007E0FA6">
        <w:t xml:space="preserve">nicht eingehalten werden kann und es in Anbetracht des beabsichtigten Betriebs von Flugmodellen zur </w:t>
      </w:r>
      <w:proofErr w:type="gramStart"/>
      <w:r w:rsidRPr="007E0FA6">
        <w:t>Sicherheit</w:t>
      </w:r>
      <w:proofErr w:type="gramEnd"/>
      <w:r w:rsidRPr="007E0FA6">
        <w:t xml:space="preserve"> der sich vorbereitenden Modellflieger bzw. der Zuschauer oder der übrigen am Flugbetrieb nicht beteiligten Personen konkret erforderlich ist, ist ein (auch mobiler) 2,5 m hohen Sicherheitszaun an den vorgegebenen Markierungen (vgl. Lageplan </w:t>
      </w:r>
      <w:r w:rsidRPr="007E0FA6">
        <w:rPr>
          <w:b/>
        </w:rPr>
        <w:t>Anlage 7</w:t>
      </w:r>
      <w:r w:rsidRPr="007E0FA6">
        <w:t xml:space="preserve">) aufzustellen. Es gilt Ziff. 8.1.5 Abs. 3 </w:t>
      </w:r>
      <w:proofErr w:type="spellStart"/>
      <w:r w:rsidRPr="007E0FA6">
        <w:t>StRfF</w:t>
      </w:r>
      <w:proofErr w:type="spellEnd"/>
      <w:r w:rsidRPr="007E0FA6">
        <w:t>.</w:t>
      </w:r>
    </w:p>
    <w:p w14:paraId="306A5815" w14:textId="77777777" w:rsidR="00491F80" w:rsidRPr="007E0FA6" w:rsidRDefault="00000000">
      <w:pPr>
        <w:pStyle w:val="berschrift3"/>
        <w:spacing w:after="160" w:line="259" w:lineRule="auto"/>
        <w:ind w:left="720"/>
      </w:pPr>
      <w:bookmarkStart w:id="11" w:name="_a4m6tgpzco9h" w:colFirst="0" w:colLast="0"/>
      <w:bookmarkEnd w:id="11"/>
      <w:r w:rsidRPr="007E0FA6">
        <w:rPr>
          <w:b/>
          <w:color w:val="1C4587"/>
          <w:sz w:val="26"/>
          <w:szCs w:val="26"/>
        </w:rPr>
        <w:t>11. Schutz vor Fluglärm</w:t>
      </w:r>
    </w:p>
    <w:p w14:paraId="7AC1E2DC"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Soweit nach Ziff. 12.1.1 </w:t>
      </w:r>
      <w:proofErr w:type="spellStart"/>
      <w:r w:rsidRPr="007E0FA6">
        <w:rPr>
          <w:rFonts w:eastAsia="Fira Mono"/>
        </w:rPr>
        <w:t>StRfF</w:t>
      </w:r>
      <w:proofErr w:type="spellEnd"/>
      <w:r w:rsidRPr="007E0FA6">
        <w:rPr>
          <w:rFonts w:eastAsia="Fira Mono"/>
        </w:rPr>
        <w:t xml:space="preserve"> erforderlich, gelten die Regelungen des 12. Abschnitts der </w:t>
      </w:r>
      <w:proofErr w:type="spellStart"/>
      <w:r w:rsidRPr="007E0FA6">
        <w:rPr>
          <w:rFonts w:eastAsia="Fira Mono"/>
        </w:rPr>
        <w:t>StRfF</w:t>
      </w:r>
      <w:proofErr w:type="spellEnd"/>
      <w:r w:rsidRPr="007E0FA6">
        <w:rPr>
          <w:rFonts w:eastAsia="Fira Mono"/>
        </w:rPr>
        <w:t xml:space="preserve"> zum Schutz vor Fluglärm.</w:t>
      </w:r>
    </w:p>
    <w:p w14:paraId="7B290BD4" w14:textId="77777777" w:rsidR="00491F80" w:rsidRPr="007E0FA6" w:rsidRDefault="00000000">
      <w:pPr>
        <w:pStyle w:val="berschrift3"/>
        <w:spacing w:after="160" w:line="259" w:lineRule="auto"/>
        <w:ind w:left="720"/>
      </w:pPr>
      <w:bookmarkStart w:id="12" w:name="_blgk2bjroi61" w:colFirst="0" w:colLast="0"/>
      <w:bookmarkEnd w:id="12"/>
      <w:r w:rsidRPr="007E0FA6">
        <w:rPr>
          <w:b/>
          <w:color w:val="1C4587"/>
          <w:sz w:val="26"/>
          <w:szCs w:val="26"/>
        </w:rPr>
        <w:lastRenderedPageBreak/>
        <w:t>12. Besondere Sicherheits- und Verhaltensregeln</w:t>
      </w:r>
    </w:p>
    <w:p w14:paraId="70B7B23C" w14:textId="77777777" w:rsidR="00491F80" w:rsidRPr="007E0FA6" w:rsidRDefault="00000000">
      <w:pPr>
        <w:ind w:left="720"/>
      </w:pPr>
      <w:r w:rsidRPr="007E0FA6">
        <w:rPr>
          <w:rFonts w:ascii="Segoe UI Emoji" w:eastAsia="Fira Mono" w:hAnsi="Segoe UI Emoji" w:cs="Segoe UI Emoji"/>
        </w:rPr>
        <w:t>⬜</w:t>
      </w:r>
      <w:r w:rsidRPr="007E0FA6">
        <w:rPr>
          <w:rFonts w:eastAsia="Fira Mono"/>
        </w:rPr>
        <w:t xml:space="preserve"> Von allen Modellfliegern und sonstigen Personen, die sich auf dem Modellfluggelände aufhalten, sind folgende besondere Sicherheits- und Verhaltensregeln einzuhalten:</w:t>
      </w:r>
    </w:p>
    <w:p w14:paraId="523D8921" w14:textId="77777777" w:rsidR="00491F80" w:rsidRPr="007E0FA6" w:rsidRDefault="00000000">
      <w:pPr>
        <w:ind w:left="720"/>
      </w:pPr>
      <w:r w:rsidRPr="007E0FA6">
        <w:br/>
        <w:t>__________________________________________________________________</w:t>
      </w:r>
      <w:r w:rsidRPr="007E0FA6">
        <w:br/>
      </w:r>
      <w:r w:rsidRPr="007E0FA6">
        <w:br/>
        <w:t>__________________________________________________________________</w:t>
      </w:r>
    </w:p>
    <w:p w14:paraId="1DC28F08" w14:textId="77777777" w:rsidR="00491F80" w:rsidRPr="007E0FA6" w:rsidRDefault="00491F80">
      <w:pPr>
        <w:ind w:left="720"/>
      </w:pPr>
    </w:p>
    <w:p w14:paraId="4BF5E9CA" w14:textId="77777777" w:rsidR="00491F80" w:rsidRPr="007E0FA6" w:rsidRDefault="00000000">
      <w:pPr>
        <w:ind w:left="720"/>
      </w:pPr>
      <w:r w:rsidRPr="007E0FA6">
        <w:t>__________________________________________________________________</w:t>
      </w:r>
    </w:p>
    <w:p w14:paraId="3416D9F4" w14:textId="77777777" w:rsidR="00491F80" w:rsidRPr="007E0FA6" w:rsidRDefault="00491F80">
      <w:pPr>
        <w:ind w:left="720"/>
      </w:pPr>
    </w:p>
    <w:p w14:paraId="6BB42ADF" w14:textId="77777777" w:rsidR="00491F80" w:rsidRPr="007E0FA6" w:rsidRDefault="00000000">
      <w:pPr>
        <w:ind w:left="720"/>
      </w:pPr>
      <w:r w:rsidRPr="007E0FA6">
        <w:t>__________________________________________________________________</w:t>
      </w:r>
    </w:p>
    <w:p w14:paraId="79DDA6EB" w14:textId="7C4FD94A" w:rsidR="00491F80" w:rsidRPr="007E0FA6" w:rsidRDefault="00000000">
      <w:pPr>
        <w:pStyle w:val="berschrift3"/>
        <w:ind w:left="720"/>
        <w:rPr>
          <w:color w:val="000000"/>
          <w:sz w:val="22"/>
          <w:szCs w:val="22"/>
        </w:rPr>
      </w:pPr>
      <w:bookmarkStart w:id="13" w:name="_okd1vx2o9e8k" w:colFirst="0" w:colLast="0"/>
      <w:bookmarkEnd w:id="13"/>
      <w:r w:rsidRPr="007E0FA6">
        <w:rPr>
          <w:b/>
          <w:color w:val="1C4587"/>
          <w:sz w:val="26"/>
          <w:szCs w:val="26"/>
        </w:rPr>
        <w:t>13. Maßnahmen zum Schutz der Natur</w:t>
      </w:r>
      <w:r w:rsidRPr="007E0FA6">
        <w:br/>
      </w:r>
      <w:r w:rsidR="007E0FA6" w:rsidRPr="007E0FA6">
        <w:rPr>
          <w:rFonts w:ascii="Segoe UI Emoji" w:eastAsia="Fira Mono" w:hAnsi="Segoe UI Emoji" w:cs="Segoe UI Emoji"/>
          <w:color w:val="000000"/>
          <w:sz w:val="22"/>
          <w:szCs w:val="22"/>
        </w:rPr>
        <w:t>⬜</w:t>
      </w:r>
      <w:r w:rsidRPr="007E0FA6">
        <w:rPr>
          <w:rFonts w:eastAsia="Fira Mono"/>
          <w:color w:val="000000"/>
          <w:sz w:val="22"/>
          <w:szCs w:val="22"/>
        </w:rPr>
        <w:t xml:space="preserve"> Es sind folgende Regelungen zum Schutz der Natur einzuhalten:</w:t>
      </w:r>
    </w:p>
    <w:p w14:paraId="47597397" w14:textId="77777777" w:rsidR="00491F80" w:rsidRPr="007E0FA6" w:rsidRDefault="00000000">
      <w:pPr>
        <w:ind w:left="720"/>
      </w:pPr>
      <w:r w:rsidRPr="007E0FA6">
        <w:br/>
        <w:t>__________________________________________________________________</w:t>
      </w:r>
      <w:r w:rsidRPr="007E0FA6">
        <w:br/>
      </w:r>
      <w:r w:rsidRPr="007E0FA6">
        <w:br/>
        <w:t>__________________________________________________________________</w:t>
      </w:r>
    </w:p>
    <w:p w14:paraId="4DB44930" w14:textId="77777777" w:rsidR="00491F80" w:rsidRPr="007E0FA6" w:rsidRDefault="00491F80">
      <w:pPr>
        <w:ind w:left="720"/>
      </w:pPr>
    </w:p>
    <w:p w14:paraId="18688E68" w14:textId="77777777" w:rsidR="00491F80" w:rsidRPr="007E0FA6" w:rsidRDefault="00000000">
      <w:pPr>
        <w:ind w:left="720"/>
      </w:pPr>
      <w:r w:rsidRPr="007E0FA6">
        <w:t>__________________________________________________________________</w:t>
      </w:r>
    </w:p>
    <w:p w14:paraId="7E2BE8B2" w14:textId="77777777" w:rsidR="00491F80" w:rsidRPr="007E0FA6" w:rsidRDefault="00491F80">
      <w:pPr>
        <w:ind w:left="720"/>
      </w:pPr>
    </w:p>
    <w:p w14:paraId="758AE85A" w14:textId="77777777" w:rsidR="00491F80" w:rsidRPr="007E0FA6" w:rsidRDefault="00000000">
      <w:pPr>
        <w:ind w:left="720"/>
      </w:pPr>
      <w:r w:rsidRPr="007E0FA6">
        <w:t>__________________________________________________________________</w:t>
      </w:r>
    </w:p>
    <w:p w14:paraId="6D00AFEA" w14:textId="77777777" w:rsidR="00491F80" w:rsidRPr="007E0FA6" w:rsidRDefault="00000000">
      <w:pPr>
        <w:pStyle w:val="berschrift3"/>
        <w:ind w:left="720"/>
        <w:rPr>
          <w:b/>
          <w:color w:val="1C4587"/>
          <w:sz w:val="26"/>
          <w:szCs w:val="26"/>
        </w:rPr>
      </w:pPr>
      <w:bookmarkStart w:id="14" w:name="_yml1hqnqiqs" w:colFirst="0" w:colLast="0"/>
      <w:bookmarkEnd w:id="14"/>
      <w:r w:rsidRPr="007E0FA6">
        <w:rPr>
          <w:b/>
          <w:color w:val="1C4587"/>
          <w:sz w:val="26"/>
          <w:szCs w:val="26"/>
        </w:rPr>
        <w:t>14. Persönliche Versicherungspflicht</w:t>
      </w:r>
    </w:p>
    <w:p w14:paraId="4E69A183" w14:textId="77777777" w:rsidR="00491F80" w:rsidRPr="007E0FA6" w:rsidRDefault="00000000">
      <w:pPr>
        <w:ind w:left="720"/>
      </w:pPr>
      <w:r w:rsidRPr="007E0FA6">
        <w:t>Es besteht persönliche Versicherungspflicht eines jeden einzelnen Modellfliegers gemäß § 102 Abs. 3 LuftVZO.</w:t>
      </w:r>
    </w:p>
    <w:p w14:paraId="45660205" w14:textId="77777777" w:rsidR="00491F80" w:rsidRPr="007E0FA6" w:rsidRDefault="00000000">
      <w:pPr>
        <w:pStyle w:val="berschrift3"/>
        <w:ind w:left="720"/>
      </w:pPr>
      <w:bookmarkStart w:id="15" w:name="_ixhny06v3j9y" w:colFirst="0" w:colLast="0"/>
      <w:bookmarkEnd w:id="15"/>
      <w:r w:rsidRPr="007E0FA6">
        <w:rPr>
          <w:b/>
          <w:color w:val="1C4587"/>
          <w:sz w:val="26"/>
          <w:szCs w:val="26"/>
        </w:rPr>
        <w:t>15. Verbindlichkeit</w:t>
      </w:r>
    </w:p>
    <w:p w14:paraId="75685513" w14:textId="77777777" w:rsidR="00491F80" w:rsidRPr="007E0FA6" w:rsidRDefault="00000000">
      <w:pPr>
        <w:pBdr>
          <w:top w:val="nil"/>
          <w:left w:val="nil"/>
          <w:bottom w:val="nil"/>
          <w:right w:val="nil"/>
          <w:between w:val="nil"/>
        </w:pBdr>
        <w:ind w:left="720"/>
      </w:pPr>
      <w:r w:rsidRPr="007E0FA6">
        <w:t xml:space="preserve">Vorstehende Flugordnung wurde am ___________________________ durch den Geländeverantwortlichen erlassen und ist damit verbindlich. </w:t>
      </w:r>
    </w:p>
    <w:p w14:paraId="3E94C33F" w14:textId="77777777" w:rsidR="00491F80" w:rsidRPr="007E0FA6" w:rsidRDefault="00491F80">
      <w:pPr>
        <w:pBdr>
          <w:top w:val="nil"/>
          <w:left w:val="nil"/>
          <w:bottom w:val="nil"/>
          <w:right w:val="nil"/>
          <w:between w:val="nil"/>
        </w:pBdr>
        <w:ind w:left="720"/>
      </w:pPr>
    </w:p>
    <w:p w14:paraId="6C131FC6" w14:textId="77777777" w:rsidR="00491F80" w:rsidRPr="007E0FA6" w:rsidRDefault="00000000">
      <w:pPr>
        <w:pBdr>
          <w:top w:val="nil"/>
          <w:left w:val="nil"/>
          <w:bottom w:val="nil"/>
          <w:right w:val="nil"/>
          <w:between w:val="nil"/>
        </w:pBdr>
        <w:ind w:left="720"/>
      </w:pPr>
      <w:r w:rsidRPr="007E0FA6">
        <w:t xml:space="preserve">Eine Kopie wurde an den Modellflugsportverband Deutschland e.V. übermittelt. </w:t>
      </w:r>
    </w:p>
    <w:p w14:paraId="34B6F19B" w14:textId="77777777" w:rsidR="00491F80" w:rsidRPr="007E0FA6" w:rsidRDefault="00491F80">
      <w:pPr>
        <w:pBdr>
          <w:top w:val="nil"/>
          <w:left w:val="nil"/>
          <w:bottom w:val="nil"/>
          <w:right w:val="nil"/>
          <w:between w:val="nil"/>
        </w:pBdr>
        <w:ind w:left="720"/>
      </w:pPr>
    </w:p>
    <w:p w14:paraId="695F98C1" w14:textId="77777777" w:rsidR="00491F80" w:rsidRPr="007E0FA6" w:rsidRDefault="00491F80">
      <w:pPr>
        <w:pBdr>
          <w:top w:val="nil"/>
          <w:left w:val="nil"/>
          <w:bottom w:val="nil"/>
          <w:right w:val="nil"/>
          <w:between w:val="nil"/>
        </w:pBdr>
        <w:ind w:left="720"/>
      </w:pPr>
    </w:p>
    <w:p w14:paraId="13740EF7" w14:textId="77777777" w:rsidR="00491F80" w:rsidRPr="007E0FA6" w:rsidRDefault="00000000">
      <w:pPr>
        <w:pBdr>
          <w:top w:val="nil"/>
          <w:left w:val="nil"/>
          <w:bottom w:val="nil"/>
          <w:right w:val="nil"/>
          <w:between w:val="nil"/>
        </w:pBdr>
        <w:ind w:left="720"/>
      </w:pPr>
      <w:r w:rsidRPr="007E0FA6">
        <w:t xml:space="preserve">______________________, </w:t>
      </w:r>
      <w:proofErr w:type="gramStart"/>
      <w:r w:rsidRPr="007E0FA6">
        <w:t>den  _</w:t>
      </w:r>
      <w:proofErr w:type="gramEnd"/>
      <w:r w:rsidRPr="007E0FA6">
        <w:t>______________________________</w:t>
      </w:r>
    </w:p>
    <w:p w14:paraId="666ECDF4" w14:textId="77777777" w:rsidR="00491F80" w:rsidRPr="007E0FA6" w:rsidRDefault="00000000">
      <w:pPr>
        <w:pBdr>
          <w:top w:val="nil"/>
          <w:left w:val="nil"/>
          <w:bottom w:val="nil"/>
          <w:right w:val="nil"/>
          <w:between w:val="nil"/>
        </w:pBdr>
        <w:ind w:left="720"/>
      </w:pPr>
      <w:r w:rsidRPr="007E0FA6">
        <w:t xml:space="preserve"> </w:t>
      </w:r>
    </w:p>
    <w:p w14:paraId="43DFFAA2" w14:textId="77777777" w:rsidR="00491F80" w:rsidRPr="007E0FA6" w:rsidRDefault="00491F80">
      <w:pPr>
        <w:pBdr>
          <w:top w:val="nil"/>
          <w:left w:val="nil"/>
          <w:bottom w:val="nil"/>
          <w:right w:val="nil"/>
          <w:between w:val="nil"/>
        </w:pBdr>
        <w:ind w:left="720"/>
      </w:pPr>
    </w:p>
    <w:p w14:paraId="029EEF66" w14:textId="77777777" w:rsidR="00491F80" w:rsidRPr="007E0FA6" w:rsidRDefault="00000000">
      <w:pPr>
        <w:pBdr>
          <w:top w:val="nil"/>
          <w:left w:val="nil"/>
          <w:bottom w:val="nil"/>
          <w:right w:val="nil"/>
          <w:between w:val="nil"/>
        </w:pBdr>
        <w:ind w:left="720"/>
      </w:pPr>
      <w:r w:rsidRPr="007E0FA6">
        <w:t xml:space="preserve"> </w:t>
      </w:r>
    </w:p>
    <w:p w14:paraId="2652C7AA" w14:textId="77777777" w:rsidR="00491F80" w:rsidRPr="007E0FA6" w:rsidRDefault="00000000">
      <w:pPr>
        <w:pBdr>
          <w:top w:val="nil"/>
          <w:left w:val="nil"/>
          <w:bottom w:val="nil"/>
          <w:right w:val="nil"/>
          <w:between w:val="nil"/>
        </w:pBdr>
        <w:ind w:left="720"/>
      </w:pPr>
      <w:r w:rsidRPr="007E0FA6">
        <w:t>____________________________________________________</w:t>
      </w:r>
    </w:p>
    <w:p w14:paraId="50C293A9" w14:textId="77777777" w:rsidR="00491F80" w:rsidRPr="007E0FA6" w:rsidRDefault="00000000">
      <w:pPr>
        <w:pBdr>
          <w:top w:val="nil"/>
          <w:left w:val="nil"/>
          <w:bottom w:val="nil"/>
          <w:right w:val="nil"/>
          <w:between w:val="nil"/>
        </w:pBdr>
        <w:ind w:left="720"/>
      </w:pPr>
      <w:r w:rsidRPr="007E0FA6">
        <w:t>(Unterschrift des Geländeverantwortlichen)</w:t>
      </w:r>
    </w:p>
    <w:sectPr w:rsidR="00491F80" w:rsidRPr="007E0FA6">
      <w:headerReference w:type="default" r:id="rId7"/>
      <w:footerReference w:type="default" r:id="rId8"/>
      <w:pgSz w:w="11906" w:h="16838"/>
      <w:pgMar w:top="1700" w:right="1440" w:bottom="17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7714" w14:textId="77777777" w:rsidR="00CE2C45" w:rsidRDefault="00CE2C45">
      <w:pPr>
        <w:spacing w:line="240" w:lineRule="auto"/>
      </w:pPr>
      <w:r>
        <w:separator/>
      </w:r>
    </w:p>
  </w:endnote>
  <w:endnote w:type="continuationSeparator" w:id="0">
    <w:p w14:paraId="363A585D" w14:textId="77777777" w:rsidR="00CE2C45" w:rsidRDefault="00CE2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Fira Mono">
    <w:charset w:val="00"/>
    <w:family w:val="modern"/>
    <w:pitch w:val="fixed"/>
    <w:sig w:usb0="40000287" w:usb1="020038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0E35" w14:textId="77777777" w:rsidR="00491F80" w:rsidRDefault="00000000">
    <w:pPr>
      <w:tabs>
        <w:tab w:val="right" w:pos="9060"/>
      </w:tabs>
    </w:pPr>
    <w:r>
      <w:t xml:space="preserve">Erstellt: MFSD e.V. </w:t>
    </w:r>
    <w:r>
      <w:tab/>
      <w:t xml:space="preserve">Seite </w:t>
    </w:r>
    <w:r>
      <w:fldChar w:fldCharType="begin"/>
    </w:r>
    <w:r>
      <w:instrText>PAGE</w:instrText>
    </w:r>
    <w:r>
      <w:fldChar w:fldCharType="separate"/>
    </w:r>
    <w:r w:rsidR="007E0FA6">
      <w:rPr>
        <w:noProof/>
      </w:rPr>
      <w:t>1</w:t>
    </w:r>
    <w:r>
      <w:fldChar w:fldCharType="end"/>
    </w:r>
    <w:r>
      <w:t xml:space="preserve"> von </w:t>
    </w:r>
    <w:r>
      <w:fldChar w:fldCharType="begin"/>
    </w:r>
    <w:r>
      <w:instrText>NUMPAGES</w:instrText>
    </w:r>
    <w:r>
      <w:fldChar w:fldCharType="separate"/>
    </w:r>
    <w:r w:rsidR="007E0FA6">
      <w:rPr>
        <w:noProof/>
      </w:rPr>
      <w:t>2</w:t>
    </w:r>
    <w:r>
      <w:fldChar w:fldCharType="end"/>
    </w:r>
    <w:r>
      <w:t xml:space="preserve">        </w:t>
    </w:r>
  </w:p>
  <w:p w14:paraId="51E3CE5C" w14:textId="77777777" w:rsidR="00491F80" w:rsidRDefault="00000000">
    <w:r>
      <w:t>Stand: 03.02.2023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4A12" w14:textId="77777777" w:rsidR="00CE2C45" w:rsidRDefault="00CE2C45">
      <w:pPr>
        <w:spacing w:line="240" w:lineRule="auto"/>
      </w:pPr>
      <w:r>
        <w:separator/>
      </w:r>
    </w:p>
  </w:footnote>
  <w:footnote w:type="continuationSeparator" w:id="0">
    <w:p w14:paraId="0B9A16CE" w14:textId="77777777" w:rsidR="00CE2C45" w:rsidRDefault="00CE2C45">
      <w:pPr>
        <w:spacing w:line="240" w:lineRule="auto"/>
      </w:pPr>
      <w:r>
        <w:continuationSeparator/>
      </w:r>
    </w:p>
  </w:footnote>
  <w:footnote w:id="1">
    <w:p w14:paraId="6913A19C" w14:textId="77777777" w:rsidR="00491F80" w:rsidRDefault="00000000">
      <w:pPr>
        <w:spacing w:line="240" w:lineRule="auto"/>
        <w:rPr>
          <w:sz w:val="20"/>
          <w:szCs w:val="20"/>
        </w:rPr>
      </w:pPr>
      <w:r>
        <w:rPr>
          <w:vertAlign w:val="superscript"/>
        </w:rPr>
        <w:footnoteRef/>
      </w:r>
      <w:r>
        <w:rPr>
          <w:sz w:val="20"/>
          <w:szCs w:val="20"/>
        </w:rPr>
        <w:t xml:space="preserve"> Die Beschreibung der Lage bitte so konkret halten, dass das Modellfluggelände eindeutig lokalisiert werden kann. Die Markierung der konkreten Lage in einem beigefügten Kartenausschnitt der Umgebung ist sehr hilfreich.</w:t>
      </w:r>
    </w:p>
  </w:footnote>
  <w:footnote w:id="2">
    <w:p w14:paraId="312BDCFA" w14:textId="77777777" w:rsidR="00491F80" w:rsidRDefault="00000000">
      <w:pPr>
        <w:spacing w:line="240" w:lineRule="auto"/>
        <w:rPr>
          <w:sz w:val="20"/>
          <w:szCs w:val="20"/>
        </w:rPr>
      </w:pPr>
      <w:r>
        <w:rPr>
          <w:vertAlign w:val="superscript"/>
        </w:rPr>
        <w:footnoteRef/>
      </w:r>
      <w:r>
        <w:rPr>
          <w:sz w:val="20"/>
          <w:szCs w:val="20"/>
        </w:rPr>
        <w:t xml:space="preserve"> Der Geländebezugspunkt beschreibt den Mittelpunkt der ausgewiesenen Start- und Landefläche als geographische Koordinaten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FE4C" w14:textId="77777777" w:rsidR="00491F80" w:rsidRDefault="00000000">
    <w:pPr>
      <w:tabs>
        <w:tab w:val="right" w:pos="9060"/>
      </w:tabs>
    </w:pPr>
    <w:r>
      <w:t>Flugordnung</w:t>
    </w:r>
    <w:r>
      <w:tab/>
    </w:r>
    <w:r>
      <w:rPr>
        <w:noProof/>
      </w:rPr>
      <w:drawing>
        <wp:inline distT="114300" distB="114300" distL="114300" distR="114300" wp14:anchorId="65BD0E60" wp14:editId="20DD690B">
          <wp:extent cx="1196002" cy="3335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6002" cy="3335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41DC"/>
    <w:multiLevelType w:val="multilevel"/>
    <w:tmpl w:val="BD9EE4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B6D0724"/>
    <w:multiLevelType w:val="multilevel"/>
    <w:tmpl w:val="4A2257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39D6EDB"/>
    <w:multiLevelType w:val="multilevel"/>
    <w:tmpl w:val="206E98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A5F30B6"/>
    <w:multiLevelType w:val="multilevel"/>
    <w:tmpl w:val="F6CEFC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87946B9"/>
    <w:multiLevelType w:val="multilevel"/>
    <w:tmpl w:val="EA9E50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148358B"/>
    <w:multiLevelType w:val="multilevel"/>
    <w:tmpl w:val="B54CA8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DFB4849"/>
    <w:multiLevelType w:val="multilevel"/>
    <w:tmpl w:val="981CF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57147261">
    <w:abstractNumId w:val="1"/>
  </w:num>
  <w:num w:numId="2" w16cid:durableId="538051834">
    <w:abstractNumId w:val="2"/>
  </w:num>
  <w:num w:numId="3" w16cid:durableId="126902126">
    <w:abstractNumId w:val="3"/>
  </w:num>
  <w:num w:numId="4" w16cid:durableId="1090203333">
    <w:abstractNumId w:val="6"/>
  </w:num>
  <w:num w:numId="5" w16cid:durableId="1081637292">
    <w:abstractNumId w:val="5"/>
  </w:num>
  <w:num w:numId="6" w16cid:durableId="767122391">
    <w:abstractNumId w:val="0"/>
  </w:num>
  <w:num w:numId="7" w16cid:durableId="1358385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80"/>
    <w:rsid w:val="00491F80"/>
    <w:rsid w:val="007E0FA6"/>
    <w:rsid w:val="00CE2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EDBB"/>
  <w15:docId w15:val="{C2C8FB99-ED9E-48EF-9350-D170AE36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7670</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 Krüger</cp:lastModifiedBy>
  <cp:revision>2</cp:revision>
  <dcterms:created xsi:type="dcterms:W3CDTF">2023-02-06T14:44:00Z</dcterms:created>
  <dcterms:modified xsi:type="dcterms:W3CDTF">2023-02-06T14:46:00Z</dcterms:modified>
</cp:coreProperties>
</file>